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40EF" w14:textId="77777777" w:rsidR="001C4D4F" w:rsidRPr="003E702E" w:rsidRDefault="003E702E" w:rsidP="00604347">
      <w:pPr>
        <w:spacing w:after="0" w:line="276" w:lineRule="auto"/>
        <w:jc w:val="center"/>
        <w:rPr>
          <w:caps/>
          <w:sz w:val="44"/>
          <w:szCs w:val="44"/>
        </w:rPr>
      </w:pPr>
      <w:r w:rsidRPr="00920EBB">
        <w:rPr>
          <w:b/>
          <w:caps/>
          <w:sz w:val="56"/>
          <w:szCs w:val="44"/>
        </w:rPr>
        <w:t>Hygienekonzept</w:t>
      </w:r>
    </w:p>
    <w:p w14:paraId="3C2C4BA7" w14:textId="77777777" w:rsidR="00604347" w:rsidRDefault="00604347" w:rsidP="00604347">
      <w:pPr>
        <w:spacing w:after="0" w:line="276" w:lineRule="auto"/>
        <w:jc w:val="center"/>
        <w:rPr>
          <w:sz w:val="48"/>
          <w:szCs w:val="44"/>
        </w:rPr>
      </w:pPr>
    </w:p>
    <w:p w14:paraId="11C2AECD" w14:textId="4435DC52" w:rsidR="003E702E" w:rsidRPr="00920EBB" w:rsidRDefault="00604347" w:rsidP="00604347">
      <w:pPr>
        <w:spacing w:after="0" w:line="276" w:lineRule="auto"/>
        <w:jc w:val="center"/>
        <w:rPr>
          <w:sz w:val="48"/>
          <w:szCs w:val="44"/>
        </w:rPr>
      </w:pPr>
      <w:r>
        <w:rPr>
          <w:sz w:val="48"/>
          <w:szCs w:val="44"/>
        </w:rPr>
        <w:t>d</w:t>
      </w:r>
      <w:r w:rsidR="003E702E" w:rsidRPr="00920EBB">
        <w:rPr>
          <w:sz w:val="48"/>
          <w:szCs w:val="44"/>
        </w:rPr>
        <w:t>er</w:t>
      </w:r>
      <w:r>
        <w:rPr>
          <w:sz w:val="48"/>
          <w:szCs w:val="44"/>
        </w:rPr>
        <w:t xml:space="preserve"> </w:t>
      </w:r>
      <w:r w:rsidR="003E702E" w:rsidRPr="00920EBB">
        <w:rPr>
          <w:sz w:val="48"/>
          <w:szCs w:val="44"/>
        </w:rPr>
        <w:t>Freiwilligen Feuerwehr</w:t>
      </w:r>
    </w:p>
    <w:p w14:paraId="05B9681E" w14:textId="77777777" w:rsidR="00604347" w:rsidRDefault="003E702E" w:rsidP="00604347">
      <w:pPr>
        <w:spacing w:after="0" w:line="276" w:lineRule="auto"/>
        <w:jc w:val="center"/>
        <w:rPr>
          <w:sz w:val="48"/>
          <w:szCs w:val="44"/>
        </w:rPr>
      </w:pPr>
      <w:r w:rsidRPr="00920EBB">
        <w:rPr>
          <w:sz w:val="48"/>
          <w:szCs w:val="44"/>
        </w:rPr>
        <w:t xml:space="preserve">der Gemeinde/Stadt </w:t>
      </w:r>
    </w:p>
    <w:p w14:paraId="74B8968E" w14:textId="2C4C49D6" w:rsidR="003E702E" w:rsidRPr="00920EBB" w:rsidRDefault="003E702E" w:rsidP="00604347">
      <w:pPr>
        <w:spacing w:after="0" w:line="276" w:lineRule="auto"/>
        <w:jc w:val="center"/>
        <w:rPr>
          <w:sz w:val="48"/>
          <w:szCs w:val="44"/>
        </w:rPr>
      </w:pPr>
      <w:r w:rsidRPr="00920EBB">
        <w:rPr>
          <w:b/>
          <w:sz w:val="48"/>
          <w:szCs w:val="44"/>
        </w:rPr>
        <w:fldChar w:fldCharType="begin">
          <w:ffData>
            <w:name w:val="Text1"/>
            <w:enabled/>
            <w:calcOnExit w:val="0"/>
            <w:textInput/>
          </w:ffData>
        </w:fldChar>
      </w:r>
      <w:bookmarkStart w:id="0" w:name="Text1"/>
      <w:r w:rsidRPr="00920EBB">
        <w:rPr>
          <w:b/>
          <w:sz w:val="48"/>
          <w:szCs w:val="44"/>
        </w:rPr>
        <w:instrText xml:space="preserve"> FORMTEXT </w:instrText>
      </w:r>
      <w:r w:rsidRPr="00920EBB">
        <w:rPr>
          <w:b/>
          <w:sz w:val="48"/>
          <w:szCs w:val="44"/>
        </w:rPr>
      </w:r>
      <w:r w:rsidRPr="00920EBB">
        <w:rPr>
          <w:b/>
          <w:sz w:val="48"/>
          <w:szCs w:val="44"/>
        </w:rPr>
        <w:fldChar w:fldCharType="separate"/>
      </w:r>
      <w:bookmarkStart w:id="1" w:name="_GoBack"/>
      <w:r w:rsidRPr="00920EBB">
        <w:rPr>
          <w:b/>
          <w:noProof/>
          <w:sz w:val="48"/>
          <w:szCs w:val="44"/>
        </w:rPr>
        <w:t> </w:t>
      </w:r>
      <w:r w:rsidRPr="00920EBB">
        <w:rPr>
          <w:b/>
          <w:noProof/>
          <w:sz w:val="48"/>
          <w:szCs w:val="44"/>
        </w:rPr>
        <w:t> </w:t>
      </w:r>
      <w:r w:rsidRPr="00920EBB">
        <w:rPr>
          <w:b/>
          <w:noProof/>
          <w:sz w:val="48"/>
          <w:szCs w:val="44"/>
        </w:rPr>
        <w:t> </w:t>
      </w:r>
      <w:r w:rsidRPr="00920EBB">
        <w:rPr>
          <w:b/>
          <w:noProof/>
          <w:sz w:val="48"/>
          <w:szCs w:val="44"/>
        </w:rPr>
        <w:t> </w:t>
      </w:r>
      <w:r w:rsidRPr="00920EBB">
        <w:rPr>
          <w:b/>
          <w:noProof/>
          <w:sz w:val="48"/>
          <w:szCs w:val="44"/>
        </w:rPr>
        <w:t> </w:t>
      </w:r>
      <w:bookmarkEnd w:id="1"/>
      <w:r w:rsidRPr="00920EBB">
        <w:rPr>
          <w:b/>
          <w:sz w:val="48"/>
          <w:szCs w:val="44"/>
        </w:rPr>
        <w:fldChar w:fldCharType="end"/>
      </w:r>
      <w:bookmarkEnd w:id="0"/>
    </w:p>
    <w:p w14:paraId="405A7D73" w14:textId="77777777" w:rsidR="00604347" w:rsidRDefault="00604347" w:rsidP="00604347">
      <w:pPr>
        <w:spacing w:after="0" w:line="276" w:lineRule="auto"/>
        <w:jc w:val="center"/>
        <w:rPr>
          <w:sz w:val="48"/>
          <w:szCs w:val="44"/>
        </w:rPr>
      </w:pPr>
    </w:p>
    <w:p w14:paraId="6874CC9B" w14:textId="7AD45F57" w:rsidR="003E702E" w:rsidRPr="00920EBB" w:rsidRDefault="00FE53A3" w:rsidP="00604347">
      <w:pPr>
        <w:spacing w:after="0" w:line="276" w:lineRule="auto"/>
        <w:jc w:val="center"/>
        <w:rPr>
          <w:sz w:val="48"/>
          <w:szCs w:val="44"/>
        </w:rPr>
      </w:pPr>
      <w:r w:rsidRPr="00920EBB">
        <w:rPr>
          <w:sz w:val="48"/>
          <w:szCs w:val="44"/>
        </w:rPr>
        <w:t>für die</w:t>
      </w:r>
    </w:p>
    <w:p w14:paraId="63DA3C6F" w14:textId="0291BE8A" w:rsidR="003E702E" w:rsidRPr="00920EBB" w:rsidRDefault="00FE53A3" w:rsidP="00604347">
      <w:pPr>
        <w:spacing w:after="0" w:line="276" w:lineRule="auto"/>
        <w:jc w:val="center"/>
        <w:rPr>
          <w:sz w:val="48"/>
          <w:szCs w:val="44"/>
        </w:rPr>
      </w:pPr>
      <w:r w:rsidRPr="00920EBB">
        <w:rPr>
          <w:sz w:val="48"/>
          <w:szCs w:val="44"/>
        </w:rPr>
        <w:t>Orts- bzw. Stadtteilfeuerwehr</w:t>
      </w:r>
      <w:r w:rsidR="00585246">
        <w:rPr>
          <w:sz w:val="48"/>
          <w:szCs w:val="44"/>
        </w:rPr>
        <w:t>/en</w:t>
      </w:r>
    </w:p>
    <w:p w14:paraId="464D5E44" w14:textId="77777777" w:rsidR="003E702E" w:rsidRPr="00920EBB" w:rsidRDefault="003E702E" w:rsidP="00604347">
      <w:pPr>
        <w:spacing w:after="0" w:line="276" w:lineRule="auto"/>
        <w:jc w:val="center"/>
        <w:rPr>
          <w:sz w:val="48"/>
          <w:szCs w:val="44"/>
        </w:rPr>
      </w:pPr>
      <w:r w:rsidRPr="00920EBB">
        <w:rPr>
          <w:sz w:val="48"/>
          <w:szCs w:val="44"/>
        </w:rPr>
        <w:t>„</w:t>
      </w:r>
      <w:r w:rsidRPr="00585246">
        <w:rPr>
          <w:sz w:val="48"/>
          <w:szCs w:val="44"/>
        </w:rPr>
        <w:fldChar w:fldCharType="begin">
          <w:ffData>
            <w:name w:val="Text2"/>
            <w:enabled/>
            <w:calcOnExit w:val="0"/>
            <w:textInput/>
          </w:ffData>
        </w:fldChar>
      </w:r>
      <w:bookmarkStart w:id="2" w:name="Text2"/>
      <w:r w:rsidRPr="00585246">
        <w:rPr>
          <w:sz w:val="48"/>
          <w:szCs w:val="44"/>
        </w:rPr>
        <w:instrText xml:space="preserve"> FORMTEXT </w:instrText>
      </w:r>
      <w:r w:rsidRPr="00585246">
        <w:rPr>
          <w:sz w:val="48"/>
          <w:szCs w:val="44"/>
        </w:rPr>
      </w:r>
      <w:r w:rsidRPr="00585246">
        <w:rPr>
          <w:sz w:val="48"/>
          <w:szCs w:val="44"/>
        </w:rPr>
        <w:fldChar w:fldCharType="separate"/>
      </w:r>
      <w:r w:rsidRPr="00585246">
        <w:rPr>
          <w:noProof/>
          <w:sz w:val="48"/>
          <w:szCs w:val="44"/>
        </w:rPr>
        <w:t> </w:t>
      </w:r>
      <w:r w:rsidRPr="00585246">
        <w:rPr>
          <w:noProof/>
          <w:sz w:val="48"/>
          <w:szCs w:val="44"/>
        </w:rPr>
        <w:t> </w:t>
      </w:r>
      <w:r w:rsidRPr="00585246">
        <w:rPr>
          <w:noProof/>
          <w:sz w:val="48"/>
          <w:szCs w:val="44"/>
        </w:rPr>
        <w:t> </w:t>
      </w:r>
      <w:r w:rsidRPr="00585246">
        <w:rPr>
          <w:noProof/>
          <w:sz w:val="48"/>
          <w:szCs w:val="44"/>
        </w:rPr>
        <w:t> </w:t>
      </w:r>
      <w:r w:rsidRPr="00585246">
        <w:rPr>
          <w:noProof/>
          <w:sz w:val="48"/>
          <w:szCs w:val="44"/>
        </w:rPr>
        <w:t> </w:t>
      </w:r>
      <w:r w:rsidRPr="00585246">
        <w:rPr>
          <w:sz w:val="48"/>
          <w:szCs w:val="44"/>
        </w:rPr>
        <w:fldChar w:fldCharType="end"/>
      </w:r>
      <w:bookmarkEnd w:id="2"/>
      <w:r w:rsidRPr="00920EBB">
        <w:rPr>
          <w:sz w:val="48"/>
          <w:szCs w:val="44"/>
        </w:rPr>
        <w:t>“</w:t>
      </w:r>
    </w:p>
    <w:tbl>
      <w:tblPr>
        <w:tblStyle w:val="Tabellenraster"/>
        <w:tblW w:w="5245"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3E702E" w:rsidRPr="00604347" w14:paraId="53433D98" w14:textId="77777777" w:rsidTr="003E702E">
        <w:trPr>
          <w:trHeight w:val="256"/>
        </w:trPr>
        <w:tc>
          <w:tcPr>
            <w:tcW w:w="5245" w:type="dxa"/>
          </w:tcPr>
          <w:p w14:paraId="5E8FC192" w14:textId="77777777" w:rsidR="00604347" w:rsidRPr="00604347" w:rsidRDefault="00604347" w:rsidP="00604347">
            <w:pPr>
              <w:spacing w:line="276" w:lineRule="auto"/>
              <w:jc w:val="center"/>
              <w:rPr>
                <w:sz w:val="24"/>
                <w:szCs w:val="24"/>
              </w:rPr>
            </w:pPr>
          </w:p>
          <w:p w14:paraId="128F5605" w14:textId="1A81C766" w:rsidR="00604347" w:rsidRPr="00604347" w:rsidRDefault="00604347" w:rsidP="00604347">
            <w:pPr>
              <w:spacing w:line="276" w:lineRule="auto"/>
              <w:jc w:val="center"/>
              <w:rPr>
                <w:sz w:val="24"/>
                <w:szCs w:val="24"/>
              </w:rPr>
            </w:pPr>
          </w:p>
          <w:p w14:paraId="7FCB6546" w14:textId="77777777" w:rsidR="00604347" w:rsidRPr="00604347" w:rsidRDefault="00604347" w:rsidP="00604347">
            <w:pPr>
              <w:spacing w:line="276" w:lineRule="auto"/>
              <w:jc w:val="center"/>
              <w:rPr>
                <w:sz w:val="24"/>
                <w:szCs w:val="24"/>
              </w:rPr>
            </w:pPr>
          </w:p>
          <w:p w14:paraId="2E921ED8" w14:textId="77777777" w:rsidR="00604347" w:rsidRPr="00604347" w:rsidRDefault="00604347" w:rsidP="00604347">
            <w:pPr>
              <w:spacing w:line="276" w:lineRule="auto"/>
              <w:jc w:val="center"/>
              <w:rPr>
                <w:sz w:val="24"/>
                <w:szCs w:val="24"/>
              </w:rPr>
            </w:pPr>
          </w:p>
          <w:p w14:paraId="21263EC8" w14:textId="1D9314D0" w:rsidR="003E702E" w:rsidRPr="00604347" w:rsidRDefault="003E702E" w:rsidP="00604347">
            <w:pPr>
              <w:spacing w:line="276" w:lineRule="auto"/>
              <w:jc w:val="center"/>
              <w:rPr>
                <w:sz w:val="24"/>
                <w:szCs w:val="24"/>
              </w:rPr>
            </w:pPr>
            <w:r w:rsidRPr="00604347">
              <w:rPr>
                <w:sz w:val="24"/>
                <w:szCs w:val="24"/>
              </w:rPr>
              <w:t>Gemeinde- bzw. Stadtwappen</w:t>
            </w:r>
          </w:p>
        </w:tc>
      </w:tr>
      <w:tr w:rsidR="003E702E" w:rsidRPr="00604347" w14:paraId="4B0D4CD7" w14:textId="77777777" w:rsidTr="003E702E">
        <w:trPr>
          <w:trHeight w:val="2758"/>
        </w:trPr>
        <w:sdt>
          <w:sdtPr>
            <w:rPr>
              <w:sz w:val="24"/>
              <w:szCs w:val="24"/>
            </w:rPr>
            <w:id w:val="226964462"/>
            <w:showingPlcHdr/>
            <w:picture/>
          </w:sdtPr>
          <w:sdtEndPr/>
          <w:sdtContent>
            <w:tc>
              <w:tcPr>
                <w:tcW w:w="5245" w:type="dxa"/>
              </w:tcPr>
              <w:p w14:paraId="559EE03C" w14:textId="77777777" w:rsidR="003E702E" w:rsidRPr="00604347" w:rsidRDefault="003E702E" w:rsidP="00604347">
                <w:pPr>
                  <w:spacing w:line="276" w:lineRule="auto"/>
                  <w:jc w:val="center"/>
                  <w:rPr>
                    <w:sz w:val="24"/>
                    <w:szCs w:val="24"/>
                  </w:rPr>
                </w:pPr>
                <w:r w:rsidRPr="00604347">
                  <w:rPr>
                    <w:noProof/>
                    <w:sz w:val="24"/>
                    <w:szCs w:val="24"/>
                    <w:lang w:eastAsia="de-DE"/>
                  </w:rPr>
                  <w:drawing>
                    <wp:inline distT="0" distB="0" distL="0" distR="0" wp14:anchorId="5BEE8B70" wp14:editId="6968256C">
                      <wp:extent cx="1908175" cy="19081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tc>
          </w:sdtContent>
        </w:sdt>
      </w:tr>
    </w:tbl>
    <w:p w14:paraId="5849B549" w14:textId="721A1D2C" w:rsidR="003E702E" w:rsidRPr="00604347" w:rsidRDefault="003E702E" w:rsidP="00604347">
      <w:pPr>
        <w:spacing w:after="0" w:line="276" w:lineRule="auto"/>
        <w:jc w:val="center"/>
        <w:rPr>
          <w:sz w:val="24"/>
          <w:szCs w:val="24"/>
        </w:rPr>
      </w:pPr>
    </w:p>
    <w:p w14:paraId="6EDE034A" w14:textId="01134082" w:rsidR="00604347" w:rsidRPr="00604347" w:rsidRDefault="00604347" w:rsidP="00604347">
      <w:pPr>
        <w:spacing w:after="0" w:line="276" w:lineRule="auto"/>
        <w:jc w:val="center"/>
        <w:rPr>
          <w:sz w:val="24"/>
          <w:szCs w:val="24"/>
        </w:rPr>
      </w:pPr>
    </w:p>
    <w:p w14:paraId="5A9E748C" w14:textId="7EFD7ADB" w:rsidR="00604347" w:rsidRPr="00604347" w:rsidRDefault="00604347" w:rsidP="00604347">
      <w:pPr>
        <w:spacing w:after="0" w:line="276" w:lineRule="auto"/>
        <w:jc w:val="center"/>
        <w:rPr>
          <w:sz w:val="24"/>
          <w:szCs w:val="24"/>
        </w:rPr>
      </w:pPr>
    </w:p>
    <w:p w14:paraId="5D5F1F7D" w14:textId="77777777" w:rsidR="00604347" w:rsidRPr="00604347" w:rsidRDefault="00604347" w:rsidP="00604347">
      <w:pPr>
        <w:spacing w:after="0" w:line="276" w:lineRule="auto"/>
        <w:jc w:val="center"/>
        <w:rPr>
          <w:sz w:val="24"/>
          <w:szCs w:val="24"/>
        </w:rPr>
      </w:pPr>
    </w:p>
    <w:p w14:paraId="1EBCA1EA" w14:textId="59A5D42A" w:rsidR="00604347" w:rsidRDefault="003E702E" w:rsidP="00604347">
      <w:pPr>
        <w:spacing w:after="0" w:line="276" w:lineRule="auto"/>
        <w:jc w:val="right"/>
        <w:rPr>
          <w:i/>
          <w:sz w:val="24"/>
          <w:szCs w:val="24"/>
        </w:rPr>
      </w:pPr>
      <w:r w:rsidRPr="00604347">
        <w:rPr>
          <w:i/>
          <w:sz w:val="24"/>
          <w:szCs w:val="24"/>
        </w:rPr>
        <w:t xml:space="preserve">Stand: </w:t>
      </w:r>
      <w:r w:rsidRPr="00604347">
        <w:rPr>
          <w:i/>
          <w:sz w:val="24"/>
          <w:szCs w:val="24"/>
        </w:rPr>
        <w:fldChar w:fldCharType="begin">
          <w:ffData>
            <w:name w:val="Text3"/>
            <w:enabled/>
            <w:calcOnExit w:val="0"/>
            <w:textInput/>
          </w:ffData>
        </w:fldChar>
      </w:r>
      <w:bookmarkStart w:id="3" w:name="Text3"/>
      <w:r w:rsidRPr="00604347">
        <w:rPr>
          <w:i/>
          <w:sz w:val="24"/>
          <w:szCs w:val="24"/>
        </w:rPr>
        <w:instrText xml:space="preserve"> FORMTEXT </w:instrText>
      </w:r>
      <w:r w:rsidRPr="00604347">
        <w:rPr>
          <w:i/>
          <w:sz w:val="24"/>
          <w:szCs w:val="24"/>
        </w:rPr>
      </w:r>
      <w:r w:rsidRPr="00604347">
        <w:rPr>
          <w:i/>
          <w:sz w:val="24"/>
          <w:szCs w:val="24"/>
        </w:rPr>
        <w:fldChar w:fldCharType="separate"/>
      </w:r>
      <w:r w:rsidRPr="00604347">
        <w:rPr>
          <w:i/>
          <w:noProof/>
          <w:sz w:val="24"/>
          <w:szCs w:val="24"/>
        </w:rPr>
        <w:t> </w:t>
      </w:r>
      <w:r w:rsidRPr="00604347">
        <w:rPr>
          <w:i/>
          <w:noProof/>
          <w:sz w:val="24"/>
          <w:szCs w:val="24"/>
        </w:rPr>
        <w:t> </w:t>
      </w:r>
      <w:r w:rsidRPr="00604347">
        <w:rPr>
          <w:i/>
          <w:noProof/>
          <w:sz w:val="24"/>
          <w:szCs w:val="24"/>
        </w:rPr>
        <w:t> </w:t>
      </w:r>
      <w:r w:rsidRPr="00604347">
        <w:rPr>
          <w:i/>
          <w:noProof/>
          <w:sz w:val="24"/>
          <w:szCs w:val="24"/>
        </w:rPr>
        <w:t> </w:t>
      </w:r>
      <w:r w:rsidRPr="00604347">
        <w:rPr>
          <w:i/>
          <w:noProof/>
          <w:sz w:val="24"/>
          <w:szCs w:val="24"/>
        </w:rPr>
        <w:t> </w:t>
      </w:r>
      <w:r w:rsidRPr="00604347">
        <w:rPr>
          <w:i/>
          <w:sz w:val="24"/>
          <w:szCs w:val="24"/>
        </w:rPr>
        <w:fldChar w:fldCharType="end"/>
      </w:r>
      <w:bookmarkEnd w:id="3"/>
    </w:p>
    <w:p w14:paraId="49C93C0E" w14:textId="77777777" w:rsidR="00604347" w:rsidRDefault="00604347">
      <w:pPr>
        <w:rPr>
          <w:i/>
          <w:sz w:val="24"/>
          <w:szCs w:val="24"/>
        </w:rPr>
      </w:pPr>
      <w:r>
        <w:rPr>
          <w:i/>
          <w:sz w:val="24"/>
          <w:szCs w:val="24"/>
        </w:rPr>
        <w:br w:type="page"/>
      </w:r>
    </w:p>
    <w:p w14:paraId="192F6533" w14:textId="727AA348" w:rsidR="00CC3FE0" w:rsidRPr="00591F7D" w:rsidRDefault="00604347"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lastRenderedPageBreak/>
        <w:t>V</w:t>
      </w:r>
      <w:r w:rsidR="00CC3FE0" w:rsidRPr="00591F7D">
        <w:rPr>
          <w:rFonts w:ascii="Arial" w:hAnsi="Arial" w:cs="Arial"/>
          <w:b/>
          <w:color w:val="333399"/>
          <w:sz w:val="24"/>
          <w:szCs w:val="24"/>
        </w:rPr>
        <w:t>orwort</w:t>
      </w:r>
    </w:p>
    <w:p w14:paraId="604A1E06" w14:textId="77777777" w:rsidR="002D01FA" w:rsidRDefault="002D01FA" w:rsidP="00E928A3">
      <w:pPr>
        <w:spacing w:after="0" w:line="276" w:lineRule="auto"/>
        <w:jc w:val="both"/>
        <w:rPr>
          <w:rFonts w:cs="Arial"/>
          <w:sz w:val="24"/>
          <w:szCs w:val="24"/>
        </w:rPr>
      </w:pPr>
    </w:p>
    <w:p w14:paraId="7D053403" w14:textId="4C913105" w:rsidR="00C94513" w:rsidRDefault="00730E43" w:rsidP="00E928A3">
      <w:pPr>
        <w:spacing w:after="0" w:line="276" w:lineRule="auto"/>
        <w:jc w:val="both"/>
        <w:rPr>
          <w:rFonts w:cs="Arial"/>
          <w:sz w:val="24"/>
          <w:szCs w:val="24"/>
        </w:rPr>
      </w:pPr>
      <w:r>
        <w:rPr>
          <w:rFonts w:cs="Arial"/>
          <w:sz w:val="24"/>
          <w:szCs w:val="24"/>
        </w:rPr>
        <w:t xml:space="preserve">Der </w:t>
      </w:r>
      <w:r w:rsidR="00C94513" w:rsidRPr="00C94513">
        <w:rPr>
          <w:rFonts w:cs="Arial"/>
          <w:sz w:val="24"/>
          <w:szCs w:val="24"/>
        </w:rPr>
        <w:t xml:space="preserve">Gesundheitsschutz für die </w:t>
      </w:r>
      <w:r w:rsidR="008A41C2">
        <w:rPr>
          <w:rFonts w:cs="Arial"/>
          <w:sz w:val="24"/>
          <w:szCs w:val="24"/>
        </w:rPr>
        <w:t xml:space="preserve">(zumeist ehrenamtlichen) </w:t>
      </w:r>
      <w:r>
        <w:rPr>
          <w:rFonts w:cs="Arial"/>
          <w:sz w:val="24"/>
          <w:szCs w:val="24"/>
        </w:rPr>
        <w:t>Feuerwehrangehörigen n</w:t>
      </w:r>
      <w:r w:rsidR="00C94513" w:rsidRPr="00C94513">
        <w:rPr>
          <w:rFonts w:cs="Arial"/>
          <w:sz w:val="24"/>
          <w:szCs w:val="24"/>
        </w:rPr>
        <w:t xml:space="preserve">immt </w:t>
      </w:r>
      <w:r>
        <w:rPr>
          <w:rFonts w:cs="Arial"/>
          <w:sz w:val="24"/>
          <w:szCs w:val="24"/>
        </w:rPr>
        <w:t>e</w:t>
      </w:r>
      <w:r w:rsidR="00C94513" w:rsidRPr="00C94513">
        <w:rPr>
          <w:rFonts w:cs="Arial"/>
          <w:sz w:val="24"/>
          <w:szCs w:val="24"/>
        </w:rPr>
        <w:t xml:space="preserve">ine immer größer werdende Rolle ein. </w:t>
      </w:r>
      <w:r w:rsidR="002D01FA" w:rsidRPr="002D01FA">
        <w:rPr>
          <w:rFonts w:cs="Arial"/>
          <w:sz w:val="24"/>
          <w:szCs w:val="24"/>
        </w:rPr>
        <w:t>Auch die noch immerwährende Gefährdung durch die Corona-Infektion hat ein bisher nicht in dem Umfang bestehendes Bewusstsein für die Bereiche Gesundheit und Hygiene geschaffen.</w:t>
      </w:r>
      <w:r w:rsidR="00C94513" w:rsidRPr="00C94513">
        <w:rPr>
          <w:rFonts w:cs="Arial"/>
          <w:sz w:val="24"/>
          <w:szCs w:val="24"/>
        </w:rPr>
        <w:t xml:space="preserve"> </w:t>
      </w:r>
      <w:r w:rsidR="002D01FA" w:rsidRPr="002D01FA">
        <w:rPr>
          <w:rFonts w:cs="Arial"/>
          <w:sz w:val="24"/>
          <w:szCs w:val="24"/>
        </w:rPr>
        <w:t>Eine Erkenntnis daraus ist, dass durch die kon</w:t>
      </w:r>
      <w:r w:rsidR="002D01FA">
        <w:rPr>
          <w:rFonts w:cs="Arial"/>
          <w:sz w:val="24"/>
          <w:szCs w:val="24"/>
        </w:rPr>
        <w:t>sequente Umsetzung von bestehen</w:t>
      </w:r>
      <w:r w:rsidR="002D01FA" w:rsidRPr="002D01FA">
        <w:rPr>
          <w:rFonts w:cs="Arial"/>
          <w:sz w:val="24"/>
          <w:szCs w:val="24"/>
        </w:rPr>
        <w:t>den gesetzlichen Regelungen, insbesondere</w:t>
      </w:r>
      <w:r w:rsidR="002D01FA">
        <w:rPr>
          <w:rFonts w:cs="Arial"/>
          <w:sz w:val="24"/>
          <w:szCs w:val="24"/>
        </w:rPr>
        <w:t xml:space="preserve"> in Bezug auf die Hygienemaßnah</w:t>
      </w:r>
      <w:r w:rsidR="002D01FA" w:rsidRPr="002D01FA">
        <w:rPr>
          <w:rFonts w:cs="Arial"/>
          <w:sz w:val="24"/>
          <w:szCs w:val="24"/>
        </w:rPr>
        <w:t>men, eine Stagnierung im Infektionsgeschehen un</w:t>
      </w:r>
      <w:r w:rsidR="002D01FA">
        <w:rPr>
          <w:rFonts w:cs="Arial"/>
          <w:sz w:val="24"/>
          <w:szCs w:val="24"/>
        </w:rPr>
        <w:t>d somit eine erhebliche Risikom</w:t>
      </w:r>
      <w:r w:rsidR="002D01FA" w:rsidRPr="002D01FA">
        <w:rPr>
          <w:rFonts w:cs="Arial"/>
          <w:sz w:val="24"/>
          <w:szCs w:val="24"/>
        </w:rPr>
        <w:t>inderung des</w:t>
      </w:r>
      <w:r w:rsidR="002251B9">
        <w:rPr>
          <w:rFonts w:cs="Arial"/>
          <w:sz w:val="24"/>
          <w:szCs w:val="24"/>
        </w:rPr>
        <w:t xml:space="preserve"> Einzelnen erzielt werden kann. </w:t>
      </w:r>
      <w:r w:rsidR="00D957F4">
        <w:rPr>
          <w:rFonts w:cs="Arial"/>
          <w:sz w:val="24"/>
          <w:szCs w:val="24"/>
        </w:rPr>
        <w:t>Hinzu</w:t>
      </w:r>
      <w:r w:rsidR="0060338A">
        <w:rPr>
          <w:rFonts w:cs="Arial"/>
          <w:sz w:val="24"/>
          <w:szCs w:val="24"/>
        </w:rPr>
        <w:t xml:space="preserve"> </w:t>
      </w:r>
      <w:r w:rsidR="00D957F4">
        <w:rPr>
          <w:rFonts w:cs="Arial"/>
          <w:sz w:val="24"/>
          <w:szCs w:val="24"/>
        </w:rPr>
        <w:t xml:space="preserve">kommt im Bereich des Brandschutzes der inzwischen </w:t>
      </w:r>
      <w:r w:rsidR="008A41C2">
        <w:rPr>
          <w:rFonts w:cs="Arial"/>
          <w:sz w:val="24"/>
          <w:szCs w:val="24"/>
        </w:rPr>
        <w:t xml:space="preserve">durch mehrere Studien belegte </w:t>
      </w:r>
      <w:r w:rsidR="00D957F4">
        <w:rPr>
          <w:rFonts w:cs="Arial"/>
          <w:sz w:val="24"/>
          <w:szCs w:val="24"/>
        </w:rPr>
        <w:t xml:space="preserve">„Feuerkrebs.“ </w:t>
      </w:r>
      <w:r w:rsidR="008A41C2">
        <w:rPr>
          <w:rFonts w:cs="Arial"/>
          <w:sz w:val="24"/>
          <w:szCs w:val="24"/>
        </w:rPr>
        <w:t>Im Brandrauch werden mehrere akut und chronisch giftige sowie kre</w:t>
      </w:r>
      <w:r w:rsidR="002D01FA">
        <w:rPr>
          <w:rFonts w:cs="Arial"/>
          <w:sz w:val="24"/>
          <w:szCs w:val="24"/>
        </w:rPr>
        <w:t>bserzeugende Stoffe freigesetzt, was eine Gefährdung für alle eingesetzten Feuerwehrangehörigen an Einsatzstellen darstellt.</w:t>
      </w:r>
      <w:r w:rsidR="002251B9">
        <w:rPr>
          <w:rFonts w:cs="Arial"/>
          <w:sz w:val="24"/>
          <w:szCs w:val="24"/>
        </w:rPr>
        <w:t xml:space="preserve"> </w:t>
      </w:r>
      <w:r w:rsidR="001F520A">
        <w:rPr>
          <w:rFonts w:cs="Arial"/>
          <w:sz w:val="24"/>
          <w:szCs w:val="24"/>
        </w:rPr>
        <w:t>Hierbei besteht</w:t>
      </w:r>
      <w:r w:rsidR="002D01FA">
        <w:rPr>
          <w:rFonts w:cs="Arial"/>
          <w:sz w:val="24"/>
          <w:szCs w:val="24"/>
        </w:rPr>
        <w:t xml:space="preserve"> nicht nur </w:t>
      </w:r>
      <w:r w:rsidR="002251B9">
        <w:rPr>
          <w:rFonts w:cs="Arial"/>
          <w:sz w:val="24"/>
          <w:szCs w:val="24"/>
        </w:rPr>
        <w:t>das Risiko</w:t>
      </w:r>
      <w:r w:rsidR="002D01FA">
        <w:rPr>
          <w:rFonts w:cs="Arial"/>
          <w:sz w:val="24"/>
          <w:szCs w:val="24"/>
        </w:rPr>
        <w:t xml:space="preserve"> der Kontamination, sondern vor allem der Kontaminationsverschlep</w:t>
      </w:r>
      <w:r w:rsidR="001F520A">
        <w:rPr>
          <w:rFonts w:cs="Arial"/>
          <w:sz w:val="24"/>
          <w:szCs w:val="24"/>
        </w:rPr>
        <w:t>pung -</w:t>
      </w:r>
      <w:r w:rsidR="002D01FA">
        <w:rPr>
          <w:rFonts w:cs="Arial"/>
          <w:sz w:val="24"/>
          <w:szCs w:val="24"/>
        </w:rPr>
        <w:t xml:space="preserve"> im schlimmsten Fall bis nach Hause in die eigenen vier Wände</w:t>
      </w:r>
      <w:r w:rsidR="00826161" w:rsidRPr="00C94513">
        <w:rPr>
          <w:rFonts w:cs="Arial"/>
          <w:sz w:val="24"/>
          <w:szCs w:val="24"/>
        </w:rPr>
        <w:t xml:space="preserve">. </w:t>
      </w:r>
      <w:r w:rsidR="00826161">
        <w:rPr>
          <w:rFonts w:cs="Arial"/>
          <w:sz w:val="24"/>
          <w:szCs w:val="24"/>
        </w:rPr>
        <w:t>Deswegen sind Maßnahmen</w:t>
      </w:r>
      <w:r w:rsidR="00591F7A">
        <w:rPr>
          <w:rFonts w:cs="Arial"/>
          <w:sz w:val="24"/>
          <w:szCs w:val="24"/>
        </w:rPr>
        <w:t xml:space="preserve"> und organisatorische Regelungen</w:t>
      </w:r>
      <w:r w:rsidR="00826161">
        <w:rPr>
          <w:rFonts w:cs="Arial"/>
          <w:sz w:val="24"/>
          <w:szCs w:val="24"/>
        </w:rPr>
        <w:t xml:space="preserve"> zur Verhinderun</w:t>
      </w:r>
      <w:r w:rsidR="00197C32">
        <w:rPr>
          <w:rFonts w:cs="Arial"/>
          <w:sz w:val="24"/>
          <w:szCs w:val="24"/>
        </w:rPr>
        <w:t xml:space="preserve">g einer direkten Kontamination sowie </w:t>
      </w:r>
      <w:r w:rsidR="00826161">
        <w:rPr>
          <w:rFonts w:cs="Arial"/>
          <w:sz w:val="24"/>
          <w:szCs w:val="24"/>
        </w:rPr>
        <w:t xml:space="preserve">einer </w:t>
      </w:r>
      <w:r w:rsidR="00E928A3">
        <w:rPr>
          <w:rFonts w:cs="Arial"/>
          <w:sz w:val="24"/>
          <w:szCs w:val="24"/>
        </w:rPr>
        <w:t xml:space="preserve">Kontaminationsverschleppung </w:t>
      </w:r>
      <w:r w:rsidR="00826161">
        <w:rPr>
          <w:rFonts w:cs="Arial"/>
          <w:sz w:val="24"/>
          <w:szCs w:val="24"/>
        </w:rPr>
        <w:t xml:space="preserve">zu ergreifen. </w:t>
      </w:r>
    </w:p>
    <w:p w14:paraId="4BA952B9" w14:textId="77777777" w:rsidR="008743E1" w:rsidRDefault="008743E1" w:rsidP="00E928A3">
      <w:pPr>
        <w:spacing w:after="0" w:line="276" w:lineRule="auto"/>
        <w:jc w:val="both"/>
        <w:rPr>
          <w:rFonts w:cs="Arial"/>
          <w:sz w:val="24"/>
          <w:szCs w:val="24"/>
        </w:rPr>
      </w:pPr>
    </w:p>
    <w:p w14:paraId="140053A7" w14:textId="519DABF1" w:rsidR="002D01FA" w:rsidRDefault="00826161" w:rsidP="00E928A3">
      <w:pPr>
        <w:spacing w:after="0" w:line="276" w:lineRule="auto"/>
        <w:jc w:val="both"/>
        <w:rPr>
          <w:rFonts w:cs="Arial"/>
          <w:sz w:val="24"/>
          <w:szCs w:val="24"/>
        </w:rPr>
      </w:pPr>
      <w:r>
        <w:rPr>
          <w:rFonts w:cs="Arial"/>
          <w:sz w:val="24"/>
          <w:szCs w:val="24"/>
        </w:rPr>
        <w:t>Der</w:t>
      </w:r>
      <w:r w:rsidR="00C94513" w:rsidRPr="00C94513">
        <w:rPr>
          <w:rFonts w:cs="Arial"/>
          <w:sz w:val="24"/>
          <w:szCs w:val="24"/>
        </w:rPr>
        <w:t xml:space="preserve"> </w:t>
      </w:r>
      <w:r>
        <w:rPr>
          <w:rFonts w:cs="Arial"/>
          <w:sz w:val="24"/>
          <w:szCs w:val="24"/>
        </w:rPr>
        <w:t xml:space="preserve">notwendige </w:t>
      </w:r>
      <w:r w:rsidR="00C94513" w:rsidRPr="00C94513">
        <w:rPr>
          <w:rFonts w:cs="Arial"/>
          <w:sz w:val="24"/>
          <w:szCs w:val="24"/>
        </w:rPr>
        <w:t xml:space="preserve">Eigenschutz </w:t>
      </w:r>
      <w:r>
        <w:rPr>
          <w:rFonts w:cs="Arial"/>
          <w:sz w:val="24"/>
          <w:szCs w:val="24"/>
        </w:rPr>
        <w:t xml:space="preserve">der Feuerwehrangehörigen </w:t>
      </w:r>
      <w:r w:rsidR="00C94513" w:rsidRPr="00C94513">
        <w:rPr>
          <w:rFonts w:cs="Arial"/>
          <w:sz w:val="24"/>
          <w:szCs w:val="24"/>
        </w:rPr>
        <w:t>geht</w:t>
      </w:r>
      <w:r>
        <w:rPr>
          <w:rFonts w:cs="Arial"/>
          <w:sz w:val="24"/>
          <w:szCs w:val="24"/>
        </w:rPr>
        <w:t xml:space="preserve"> an der Stelle</w:t>
      </w:r>
      <w:r w:rsidR="00C94513" w:rsidRPr="00C94513">
        <w:rPr>
          <w:rFonts w:cs="Arial"/>
          <w:sz w:val="24"/>
          <w:szCs w:val="24"/>
        </w:rPr>
        <w:t xml:space="preserve"> über die persönliche Schutzausrüstung hinaus</w:t>
      </w:r>
      <w:r>
        <w:rPr>
          <w:rFonts w:cs="Arial"/>
          <w:sz w:val="24"/>
          <w:szCs w:val="24"/>
        </w:rPr>
        <w:t xml:space="preserve">. </w:t>
      </w:r>
      <w:r w:rsidR="002D01FA" w:rsidRPr="002D01FA">
        <w:rPr>
          <w:rFonts w:cs="Arial"/>
          <w:sz w:val="24"/>
          <w:szCs w:val="24"/>
        </w:rPr>
        <w:t xml:space="preserve">Geregelte Abläufe und Vorgaben, ein gesunder Menschenverstand </w:t>
      </w:r>
      <w:r w:rsidR="002D01FA">
        <w:rPr>
          <w:rFonts w:cs="Arial"/>
          <w:sz w:val="24"/>
          <w:szCs w:val="24"/>
        </w:rPr>
        <w:t>sowie das Ver</w:t>
      </w:r>
      <w:r w:rsidR="002D01FA" w:rsidRPr="002D01FA">
        <w:rPr>
          <w:rFonts w:cs="Arial"/>
          <w:sz w:val="24"/>
          <w:szCs w:val="24"/>
        </w:rPr>
        <w:t>ständnis im Hinblick auf die eigene Gesundheit bilden</w:t>
      </w:r>
      <w:r w:rsidR="002D01FA">
        <w:rPr>
          <w:rFonts w:cs="Arial"/>
          <w:sz w:val="24"/>
          <w:szCs w:val="24"/>
        </w:rPr>
        <w:t xml:space="preserve"> eine wesentliche</w:t>
      </w:r>
      <w:r w:rsidR="002D01FA" w:rsidRPr="002D01FA">
        <w:rPr>
          <w:rFonts w:cs="Arial"/>
          <w:sz w:val="24"/>
          <w:szCs w:val="24"/>
        </w:rPr>
        <w:t xml:space="preserve"> Grundlage.</w:t>
      </w:r>
    </w:p>
    <w:p w14:paraId="146FFA2D" w14:textId="77777777" w:rsidR="008743E1" w:rsidRPr="00C94513" w:rsidRDefault="008743E1" w:rsidP="00E928A3">
      <w:pPr>
        <w:spacing w:after="0" w:line="276" w:lineRule="auto"/>
        <w:jc w:val="both"/>
        <w:rPr>
          <w:rFonts w:cs="Arial"/>
          <w:sz w:val="24"/>
          <w:szCs w:val="24"/>
        </w:rPr>
      </w:pPr>
    </w:p>
    <w:p w14:paraId="26DD3F7B" w14:textId="756CFAFF" w:rsidR="007E3E78" w:rsidRDefault="00C94513" w:rsidP="00E928A3">
      <w:pPr>
        <w:spacing w:after="0" w:line="276" w:lineRule="auto"/>
        <w:jc w:val="both"/>
        <w:rPr>
          <w:rFonts w:cs="Arial"/>
          <w:sz w:val="24"/>
          <w:szCs w:val="24"/>
        </w:rPr>
      </w:pPr>
      <w:r w:rsidRPr="00C94513">
        <w:rPr>
          <w:rFonts w:cs="Arial"/>
          <w:sz w:val="24"/>
          <w:szCs w:val="24"/>
        </w:rPr>
        <w:t xml:space="preserve">Die Unfallkasse Hessen hat </w:t>
      </w:r>
      <w:r w:rsidR="004E0978">
        <w:rPr>
          <w:rFonts w:cs="Arial"/>
          <w:sz w:val="24"/>
          <w:szCs w:val="24"/>
        </w:rPr>
        <w:t xml:space="preserve">zu der vorgenannten Thematik </w:t>
      </w:r>
      <w:r w:rsidRPr="00C94513">
        <w:rPr>
          <w:rFonts w:cs="Arial"/>
          <w:sz w:val="24"/>
          <w:szCs w:val="24"/>
        </w:rPr>
        <w:t>eine DGUV-Information „Hygiene und Kontaminationsvermeidung bei der Feuerwehr“ eingeführt.</w:t>
      </w:r>
      <w:r w:rsidR="004E0978">
        <w:rPr>
          <w:rFonts w:cs="Arial"/>
          <w:sz w:val="24"/>
          <w:szCs w:val="24"/>
        </w:rPr>
        <w:t xml:space="preserve"> Hierauf </w:t>
      </w:r>
      <w:r w:rsidR="004E0978" w:rsidRPr="00376A5C">
        <w:rPr>
          <w:rFonts w:cs="Arial"/>
          <w:sz w:val="24"/>
          <w:szCs w:val="24"/>
        </w:rPr>
        <w:t>aufbauend ist seitens der Kommunen ein „Hygienekonzept“ zu erstellen</w:t>
      </w:r>
      <w:r w:rsidR="00376A5C">
        <w:rPr>
          <w:rFonts w:cs="Arial"/>
          <w:sz w:val="24"/>
          <w:szCs w:val="24"/>
        </w:rPr>
        <w:t xml:space="preserve">. </w:t>
      </w:r>
      <w:r w:rsidR="00376A5C" w:rsidRPr="001446A4">
        <w:rPr>
          <w:rFonts w:cs="Arial"/>
          <w:sz w:val="24"/>
          <w:szCs w:val="24"/>
        </w:rPr>
        <w:t xml:space="preserve">Der Auftrag zum Handlungsbedarf ergibt sich hierbei aus der Gefahrstoffverordnung sowie </w:t>
      </w:r>
      <w:r w:rsidR="00376A5C">
        <w:rPr>
          <w:rFonts w:cs="Arial"/>
          <w:sz w:val="24"/>
          <w:szCs w:val="24"/>
        </w:rPr>
        <w:t xml:space="preserve">aus </w:t>
      </w:r>
      <w:r w:rsidR="00376A5C" w:rsidRPr="001446A4">
        <w:rPr>
          <w:rFonts w:cs="Arial"/>
          <w:sz w:val="24"/>
          <w:szCs w:val="24"/>
        </w:rPr>
        <w:t>der DGUV-Vorschrift 49 „Feuerwehren“</w:t>
      </w:r>
      <w:r w:rsidR="00E928A3">
        <w:rPr>
          <w:rFonts w:cs="Arial"/>
          <w:sz w:val="24"/>
          <w:szCs w:val="24"/>
        </w:rPr>
        <w:t>, insbesondere aus</w:t>
      </w:r>
      <w:r w:rsidR="001F520A">
        <w:rPr>
          <w:rFonts w:cs="Arial"/>
          <w:sz w:val="24"/>
          <w:szCs w:val="24"/>
        </w:rPr>
        <w:t xml:space="preserve"> § 3, </w:t>
      </w:r>
      <w:r w:rsidR="00C01129">
        <w:rPr>
          <w:rFonts w:cs="Arial"/>
          <w:sz w:val="24"/>
          <w:szCs w:val="24"/>
        </w:rPr>
        <w:t xml:space="preserve">§ </w:t>
      </w:r>
      <w:r w:rsidR="001F520A">
        <w:rPr>
          <w:rFonts w:cs="Arial"/>
          <w:sz w:val="24"/>
          <w:szCs w:val="24"/>
        </w:rPr>
        <w:t xml:space="preserve">12 Abs. 3 und </w:t>
      </w:r>
      <w:r w:rsidR="00C01129">
        <w:rPr>
          <w:rFonts w:cs="Arial"/>
          <w:sz w:val="24"/>
          <w:szCs w:val="24"/>
        </w:rPr>
        <w:t xml:space="preserve">§ </w:t>
      </w:r>
      <w:r w:rsidR="001F520A">
        <w:rPr>
          <w:rFonts w:cs="Arial"/>
          <w:sz w:val="24"/>
          <w:szCs w:val="24"/>
        </w:rPr>
        <w:t>15 Abs. 2</w:t>
      </w:r>
      <w:r w:rsidR="00376A5C">
        <w:rPr>
          <w:rFonts w:cs="Arial"/>
          <w:sz w:val="24"/>
          <w:szCs w:val="24"/>
        </w:rPr>
        <w:t xml:space="preserve">. </w:t>
      </w:r>
    </w:p>
    <w:p w14:paraId="10D90ED4" w14:textId="77777777" w:rsidR="008743E1" w:rsidRDefault="008743E1" w:rsidP="00E928A3">
      <w:pPr>
        <w:spacing w:after="0" w:line="276" w:lineRule="auto"/>
        <w:jc w:val="both"/>
        <w:rPr>
          <w:rFonts w:cs="Arial"/>
          <w:sz w:val="24"/>
          <w:szCs w:val="24"/>
        </w:rPr>
      </w:pPr>
    </w:p>
    <w:p w14:paraId="721A96E1" w14:textId="42548EF9" w:rsidR="008743E1" w:rsidRDefault="007E3E78" w:rsidP="00E928A3">
      <w:pPr>
        <w:spacing w:after="0" w:line="276" w:lineRule="auto"/>
        <w:jc w:val="both"/>
        <w:rPr>
          <w:rFonts w:cs="Arial"/>
          <w:sz w:val="24"/>
          <w:szCs w:val="24"/>
        </w:rPr>
      </w:pPr>
      <w:r>
        <w:rPr>
          <w:rFonts w:cs="Arial"/>
          <w:sz w:val="24"/>
          <w:szCs w:val="24"/>
        </w:rPr>
        <w:t xml:space="preserve">Das </w:t>
      </w:r>
      <w:r w:rsidR="009E55FE">
        <w:rPr>
          <w:rFonts w:cs="Arial"/>
          <w:sz w:val="24"/>
          <w:szCs w:val="24"/>
        </w:rPr>
        <w:t>Hygienek</w:t>
      </w:r>
      <w:r>
        <w:rPr>
          <w:rFonts w:cs="Arial"/>
          <w:sz w:val="24"/>
          <w:szCs w:val="24"/>
        </w:rPr>
        <w:t>onzept ist von der zuständigen Mitarbeiterin bzw. dem zuständigen Mitarbeiter der Gemeinde- bzw. Stadtverwaltung in Zusammenarbeit mit der Leitung der Gemeindefeuerwehr</w:t>
      </w:r>
      <w:r w:rsidR="00197C32">
        <w:rPr>
          <w:rFonts w:cs="Arial"/>
          <w:sz w:val="24"/>
          <w:szCs w:val="24"/>
        </w:rPr>
        <w:t xml:space="preserve"> und</w:t>
      </w:r>
      <w:r w:rsidR="00585246">
        <w:rPr>
          <w:rFonts w:cs="Arial"/>
          <w:sz w:val="24"/>
          <w:szCs w:val="24"/>
        </w:rPr>
        <w:t xml:space="preserve"> den vorhandenen Wehrführungen</w:t>
      </w:r>
      <w:r>
        <w:rPr>
          <w:rFonts w:cs="Arial"/>
          <w:sz w:val="24"/>
          <w:szCs w:val="24"/>
        </w:rPr>
        <w:t xml:space="preserve"> aufzustellen. </w:t>
      </w:r>
      <w:r w:rsidR="004E0978">
        <w:rPr>
          <w:rFonts w:cs="Arial"/>
          <w:sz w:val="24"/>
          <w:szCs w:val="24"/>
        </w:rPr>
        <w:t xml:space="preserve">Zur Unterstützung </w:t>
      </w:r>
      <w:r>
        <w:rPr>
          <w:rFonts w:cs="Arial"/>
          <w:sz w:val="24"/>
          <w:szCs w:val="24"/>
        </w:rPr>
        <w:t>wurde seitens des Regierungspräsidiums Kassel eine Handlungsempfehlung und ein Muster-Inhaltsverze</w:t>
      </w:r>
      <w:r w:rsidR="00330D20">
        <w:rPr>
          <w:rFonts w:cs="Arial"/>
          <w:sz w:val="24"/>
          <w:szCs w:val="24"/>
        </w:rPr>
        <w:t xml:space="preserve">ichnis für die Erstellung eines </w:t>
      </w:r>
      <w:r>
        <w:rPr>
          <w:rFonts w:cs="Arial"/>
          <w:sz w:val="24"/>
          <w:szCs w:val="24"/>
        </w:rPr>
        <w:t>Hygienekonzeptes angefertigt.</w:t>
      </w:r>
    </w:p>
    <w:p w14:paraId="011B3AF7" w14:textId="77777777" w:rsidR="00C94513" w:rsidRDefault="007E3E78" w:rsidP="00E928A3">
      <w:pPr>
        <w:spacing w:after="0" w:line="276" w:lineRule="auto"/>
        <w:jc w:val="both"/>
        <w:rPr>
          <w:rFonts w:cs="Arial"/>
          <w:sz w:val="24"/>
          <w:szCs w:val="24"/>
        </w:rPr>
      </w:pPr>
      <w:r>
        <w:rPr>
          <w:rFonts w:cs="Arial"/>
          <w:sz w:val="24"/>
          <w:szCs w:val="24"/>
        </w:rPr>
        <w:t xml:space="preserve"> </w:t>
      </w:r>
    </w:p>
    <w:p w14:paraId="19026E2E" w14:textId="7A16C75A" w:rsidR="008743E1" w:rsidRDefault="007E3E78" w:rsidP="00E928A3">
      <w:pPr>
        <w:spacing w:after="0" w:line="276" w:lineRule="auto"/>
        <w:jc w:val="both"/>
        <w:rPr>
          <w:rFonts w:cs="Arial"/>
          <w:sz w:val="24"/>
          <w:szCs w:val="24"/>
        </w:rPr>
      </w:pPr>
      <w:r>
        <w:rPr>
          <w:rFonts w:cs="Arial"/>
          <w:sz w:val="24"/>
          <w:szCs w:val="24"/>
        </w:rPr>
        <w:t>Das nun vorliegende Hygienekonzept für die Ortsteil- bzw. Stadtteilfeuerwehr</w:t>
      </w:r>
      <w:r w:rsidR="00585246">
        <w:rPr>
          <w:rFonts w:cs="Arial"/>
          <w:sz w:val="24"/>
          <w:szCs w:val="24"/>
        </w:rPr>
        <w:t>/en</w:t>
      </w:r>
      <w:r>
        <w:rPr>
          <w:rFonts w:cs="Arial"/>
          <w:sz w:val="24"/>
          <w:szCs w:val="24"/>
        </w:rPr>
        <w:t xml:space="preserve"> „</w:t>
      </w:r>
      <w:r>
        <w:rPr>
          <w:rFonts w:cs="Arial"/>
          <w:sz w:val="24"/>
          <w:szCs w:val="24"/>
        </w:rPr>
        <w:fldChar w:fldCharType="begin">
          <w:ffData>
            <w:name w:val="Text7"/>
            <w:enabled/>
            <w:calcOnExit w:val="0"/>
            <w:textInput/>
          </w:ffData>
        </w:fldChar>
      </w:r>
      <w:bookmarkStart w:id="4" w:name="Text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
      <w:r>
        <w:rPr>
          <w:rFonts w:cs="Arial"/>
          <w:sz w:val="24"/>
          <w:szCs w:val="24"/>
        </w:rPr>
        <w:t xml:space="preserve">“ </w:t>
      </w:r>
      <w:r w:rsidR="008743E1">
        <w:rPr>
          <w:rFonts w:cs="Arial"/>
          <w:sz w:val="24"/>
          <w:szCs w:val="24"/>
        </w:rPr>
        <w:t>basiert sowohl auf der</w:t>
      </w:r>
      <w:r w:rsidR="00505DEF">
        <w:rPr>
          <w:rFonts w:cs="Arial"/>
          <w:sz w:val="24"/>
          <w:szCs w:val="24"/>
        </w:rPr>
        <w:t xml:space="preserve"> o. g. </w:t>
      </w:r>
      <w:r>
        <w:rPr>
          <w:rFonts w:cs="Arial"/>
          <w:sz w:val="24"/>
          <w:szCs w:val="24"/>
        </w:rPr>
        <w:t>DG</w:t>
      </w:r>
      <w:r w:rsidR="008743E1">
        <w:rPr>
          <w:rFonts w:cs="Arial"/>
          <w:sz w:val="24"/>
          <w:szCs w:val="24"/>
        </w:rPr>
        <w:t>UV-Information, als auch auf der</w:t>
      </w:r>
      <w:r>
        <w:rPr>
          <w:rFonts w:cs="Arial"/>
          <w:sz w:val="24"/>
          <w:szCs w:val="24"/>
        </w:rPr>
        <w:t xml:space="preserve"> Handlungsempfehlung des Regierungspräsidiums Kassel. </w:t>
      </w:r>
      <w:r w:rsidR="008743E1">
        <w:rPr>
          <w:rFonts w:cs="Arial"/>
          <w:sz w:val="24"/>
          <w:szCs w:val="24"/>
        </w:rPr>
        <w:br w:type="page"/>
      </w:r>
    </w:p>
    <w:p w14:paraId="0D4989BB" w14:textId="77777777" w:rsidR="00811D21" w:rsidRPr="00591F7D" w:rsidRDefault="00811D21"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lastRenderedPageBreak/>
        <w:t>Allgemeine Fürsorgepflicht</w:t>
      </w:r>
      <w:r w:rsidR="00181336" w:rsidRPr="00591F7D">
        <w:rPr>
          <w:rFonts w:ascii="Arial" w:hAnsi="Arial" w:cs="Arial"/>
          <w:b/>
          <w:color w:val="333399"/>
          <w:sz w:val="24"/>
          <w:szCs w:val="24"/>
        </w:rPr>
        <w:t>, Aus- und Fortbildung</w:t>
      </w:r>
    </w:p>
    <w:tbl>
      <w:tblPr>
        <w:tblStyle w:val="Tabellenraster"/>
        <w:tblW w:w="0" w:type="auto"/>
        <w:tblLook w:val="04A0" w:firstRow="1" w:lastRow="0" w:firstColumn="1" w:lastColumn="0" w:noHBand="0" w:noVBand="1"/>
      </w:tblPr>
      <w:tblGrid>
        <w:gridCol w:w="9062"/>
      </w:tblGrid>
      <w:tr w:rsidR="00811D21" w14:paraId="7D05DE6F" w14:textId="77777777" w:rsidTr="00F10A42">
        <w:tc>
          <w:tcPr>
            <w:tcW w:w="9062" w:type="dxa"/>
            <w:shd w:val="clear" w:color="auto" w:fill="F2F2F2" w:themeFill="background1" w:themeFillShade="F2"/>
          </w:tcPr>
          <w:p w14:paraId="593590CE" w14:textId="77777777" w:rsidR="00811D21" w:rsidRPr="00F10A42" w:rsidRDefault="00811D21" w:rsidP="00E928A3">
            <w:pPr>
              <w:spacing w:before="120" w:line="276" w:lineRule="auto"/>
              <w:jc w:val="both"/>
              <w:rPr>
                <w:i/>
                <w:sz w:val="20"/>
                <w:szCs w:val="24"/>
              </w:rPr>
            </w:pPr>
            <w:r w:rsidRPr="00F10A42">
              <w:rPr>
                <w:i/>
                <w:sz w:val="20"/>
                <w:szCs w:val="24"/>
              </w:rPr>
              <w:t>Ausfüllhinweise:</w:t>
            </w:r>
          </w:p>
          <w:p w14:paraId="77010410" w14:textId="057B3A07" w:rsidR="00811D21" w:rsidRDefault="00CC3FE0" w:rsidP="00D1143E">
            <w:pPr>
              <w:spacing w:after="120" w:line="276" w:lineRule="auto"/>
              <w:jc w:val="both"/>
              <w:rPr>
                <w:sz w:val="24"/>
                <w:szCs w:val="24"/>
              </w:rPr>
            </w:pPr>
            <w:r w:rsidRPr="00CC3FE0">
              <w:rPr>
                <w:i/>
                <w:sz w:val="20"/>
                <w:szCs w:val="24"/>
              </w:rPr>
              <w:t xml:space="preserve">Hier ist darzustellen, welche allgemeine Regelungen seitens der Kommune und der Leitung der Feuerwehr getroffen wurden. Insbesondere ist aufzuführen, </w:t>
            </w:r>
            <w:r w:rsidR="00F10A42">
              <w:rPr>
                <w:i/>
                <w:sz w:val="20"/>
                <w:szCs w:val="24"/>
              </w:rPr>
              <w:t xml:space="preserve">ob und </w:t>
            </w:r>
            <w:r w:rsidRPr="00CC3FE0">
              <w:rPr>
                <w:i/>
                <w:sz w:val="20"/>
                <w:szCs w:val="24"/>
              </w:rPr>
              <w:t>welche Impfungen für die Feuerwehrangehörigen angeboten werden und wie die jährliche</w:t>
            </w:r>
            <w:r w:rsidR="00505DEF">
              <w:rPr>
                <w:i/>
                <w:sz w:val="20"/>
                <w:szCs w:val="24"/>
              </w:rPr>
              <w:t>n</w:t>
            </w:r>
            <w:r w:rsidRPr="00CC3FE0">
              <w:rPr>
                <w:i/>
                <w:sz w:val="20"/>
                <w:szCs w:val="24"/>
              </w:rPr>
              <w:t xml:space="preserve"> </w:t>
            </w:r>
            <w:r w:rsidR="00505DEF">
              <w:rPr>
                <w:i/>
                <w:sz w:val="20"/>
                <w:szCs w:val="24"/>
              </w:rPr>
              <w:t>U</w:t>
            </w:r>
            <w:r w:rsidRPr="00CC3FE0">
              <w:rPr>
                <w:i/>
                <w:sz w:val="20"/>
                <w:szCs w:val="24"/>
              </w:rPr>
              <w:t>nterweisung</w:t>
            </w:r>
            <w:r w:rsidR="00505DEF">
              <w:rPr>
                <w:i/>
                <w:sz w:val="20"/>
                <w:szCs w:val="24"/>
              </w:rPr>
              <w:t>en</w:t>
            </w:r>
            <w:r w:rsidRPr="00CC3FE0">
              <w:rPr>
                <w:i/>
                <w:sz w:val="20"/>
                <w:szCs w:val="24"/>
              </w:rPr>
              <w:t xml:space="preserve"> erfolg</w:t>
            </w:r>
            <w:r w:rsidR="00505DEF">
              <w:rPr>
                <w:i/>
                <w:sz w:val="20"/>
                <w:szCs w:val="24"/>
              </w:rPr>
              <w:t>en</w:t>
            </w:r>
            <w:r w:rsidRPr="00CC3FE0">
              <w:rPr>
                <w:i/>
                <w:sz w:val="20"/>
                <w:szCs w:val="24"/>
              </w:rPr>
              <w:t xml:space="preserve">. Es ist </w:t>
            </w:r>
            <w:r w:rsidR="00D1143E">
              <w:rPr>
                <w:i/>
                <w:sz w:val="20"/>
                <w:szCs w:val="24"/>
              </w:rPr>
              <w:t>darzulegen</w:t>
            </w:r>
            <w:r w:rsidRPr="00CC3FE0">
              <w:rPr>
                <w:i/>
                <w:sz w:val="20"/>
                <w:szCs w:val="24"/>
              </w:rPr>
              <w:t>, wie eine</w:t>
            </w:r>
            <w:r w:rsidR="00585246">
              <w:rPr>
                <w:i/>
                <w:sz w:val="20"/>
                <w:szCs w:val="24"/>
              </w:rPr>
              <w:t xml:space="preserve"> Sensibilisierung bezüglich des Hygienekonzeptes i</w:t>
            </w:r>
            <w:r w:rsidRPr="00CC3FE0">
              <w:rPr>
                <w:i/>
                <w:sz w:val="20"/>
                <w:szCs w:val="24"/>
              </w:rPr>
              <w:t>nnerhalb der Einsatzabteilung umgesetzt wird.</w:t>
            </w:r>
          </w:p>
        </w:tc>
      </w:tr>
      <w:tr w:rsidR="00811D21" w14:paraId="789DD560" w14:textId="77777777" w:rsidTr="00811D21">
        <w:tc>
          <w:tcPr>
            <w:tcW w:w="9062" w:type="dxa"/>
          </w:tcPr>
          <w:p w14:paraId="653335A5" w14:textId="77777777" w:rsidR="00811D21" w:rsidRDefault="00CC3FE0" w:rsidP="00E928A3">
            <w:pPr>
              <w:spacing w:before="120" w:after="120" w:line="276" w:lineRule="auto"/>
              <w:jc w:val="both"/>
              <w:rPr>
                <w:sz w:val="24"/>
                <w:szCs w:val="24"/>
              </w:rPr>
            </w:pPr>
            <w:r>
              <w:rPr>
                <w:sz w:val="24"/>
                <w:szCs w:val="24"/>
              </w:rPr>
              <w:fldChar w:fldCharType="begin">
                <w:ffData>
                  <w:name w:val="Text4"/>
                  <w:enabled/>
                  <w:calcOnExit w:val="0"/>
                  <w:textInput/>
                </w:ffData>
              </w:fldChar>
            </w:r>
            <w:bookmarkStart w:id="5"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bl>
    <w:p w14:paraId="5A0FCD4B" w14:textId="77777777" w:rsidR="00811D21" w:rsidRPr="00591F7D" w:rsidRDefault="00811D21" w:rsidP="00E928A3">
      <w:pPr>
        <w:spacing w:after="0" w:line="276" w:lineRule="auto"/>
        <w:jc w:val="both"/>
        <w:rPr>
          <w:sz w:val="12"/>
          <w:szCs w:val="24"/>
        </w:rPr>
      </w:pPr>
    </w:p>
    <w:p w14:paraId="2B43952F" w14:textId="77777777" w:rsidR="00811D21" w:rsidRPr="00591F7D" w:rsidRDefault="00811D21"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t>Wegekonzept im Feuerwehrhaus</w:t>
      </w:r>
    </w:p>
    <w:tbl>
      <w:tblPr>
        <w:tblStyle w:val="Tabellenraster"/>
        <w:tblW w:w="0" w:type="auto"/>
        <w:tblLook w:val="04A0" w:firstRow="1" w:lastRow="0" w:firstColumn="1" w:lastColumn="0" w:noHBand="0" w:noVBand="1"/>
      </w:tblPr>
      <w:tblGrid>
        <w:gridCol w:w="9062"/>
      </w:tblGrid>
      <w:tr w:rsidR="00731075" w14:paraId="217789D2" w14:textId="77777777" w:rsidTr="00F10A42">
        <w:tc>
          <w:tcPr>
            <w:tcW w:w="9062" w:type="dxa"/>
            <w:shd w:val="clear" w:color="auto" w:fill="F2F2F2" w:themeFill="background1" w:themeFillShade="F2"/>
          </w:tcPr>
          <w:p w14:paraId="5ABEE4DE" w14:textId="77777777" w:rsidR="00731075" w:rsidRPr="00F10A42" w:rsidRDefault="00731075" w:rsidP="00E928A3">
            <w:pPr>
              <w:spacing w:before="120" w:line="276" w:lineRule="auto"/>
              <w:jc w:val="both"/>
              <w:rPr>
                <w:i/>
                <w:sz w:val="20"/>
                <w:szCs w:val="24"/>
              </w:rPr>
            </w:pPr>
            <w:r w:rsidRPr="00F10A42">
              <w:rPr>
                <w:i/>
                <w:sz w:val="20"/>
                <w:szCs w:val="24"/>
              </w:rPr>
              <w:t>Ausfüllhinweise:</w:t>
            </w:r>
          </w:p>
          <w:p w14:paraId="685F0CB6" w14:textId="1E1DB34E" w:rsidR="00731075" w:rsidRDefault="00731075" w:rsidP="00E928A3">
            <w:pPr>
              <w:spacing w:after="120" w:line="276" w:lineRule="auto"/>
              <w:jc w:val="both"/>
              <w:rPr>
                <w:sz w:val="24"/>
                <w:szCs w:val="24"/>
              </w:rPr>
            </w:pPr>
            <w:r w:rsidRPr="00CC3FE0">
              <w:rPr>
                <w:i/>
                <w:sz w:val="20"/>
                <w:szCs w:val="24"/>
              </w:rPr>
              <w:t xml:space="preserve">Hier ist darzustellen, </w:t>
            </w:r>
            <w:r>
              <w:rPr>
                <w:i/>
                <w:sz w:val="20"/>
                <w:szCs w:val="24"/>
              </w:rPr>
              <w:t>welche Laufwege im Feuerwehrhaus vorgegeben und</w:t>
            </w:r>
            <w:r w:rsidR="00585246">
              <w:rPr>
                <w:i/>
                <w:sz w:val="20"/>
                <w:szCs w:val="24"/>
              </w:rPr>
              <w:t xml:space="preserve"> ggf.</w:t>
            </w:r>
            <w:r>
              <w:rPr>
                <w:i/>
                <w:sz w:val="20"/>
                <w:szCs w:val="24"/>
              </w:rPr>
              <w:t xml:space="preserve"> per Dienstanweisung eingeführt werden. Dies betrifft insbesondere die Einsatz- und Übungsdienste. Hierbei muss eine klare Schwarz-Weiß-Trennung deutlich werden. Außerdem ist anzugeben, welche Räume nicht mit Einsatzkleidung betreten werden dürfen. </w:t>
            </w:r>
          </w:p>
        </w:tc>
      </w:tr>
      <w:tr w:rsidR="00731075" w14:paraId="48D64702" w14:textId="77777777" w:rsidTr="00731075">
        <w:tc>
          <w:tcPr>
            <w:tcW w:w="9062" w:type="dxa"/>
          </w:tcPr>
          <w:p w14:paraId="01EEFFC1" w14:textId="77777777" w:rsidR="00731075" w:rsidRDefault="00731075" w:rsidP="00E928A3">
            <w:pPr>
              <w:spacing w:before="120" w:after="120" w:line="276" w:lineRule="auto"/>
              <w:jc w:val="both"/>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F6F04E6" w14:textId="77777777" w:rsidR="00811D21" w:rsidRPr="00591F7D" w:rsidRDefault="00811D21" w:rsidP="00E928A3">
      <w:pPr>
        <w:spacing w:after="0" w:line="276" w:lineRule="auto"/>
        <w:jc w:val="both"/>
        <w:rPr>
          <w:sz w:val="12"/>
          <w:szCs w:val="24"/>
        </w:rPr>
      </w:pPr>
    </w:p>
    <w:p w14:paraId="411BCEFC" w14:textId="77777777" w:rsidR="00811D21" w:rsidRPr="00591F7D" w:rsidRDefault="00811D21"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t>Persönliche Schutzausrüstung</w:t>
      </w:r>
    </w:p>
    <w:tbl>
      <w:tblPr>
        <w:tblStyle w:val="Tabellenraster"/>
        <w:tblW w:w="0" w:type="auto"/>
        <w:tblLook w:val="04A0" w:firstRow="1" w:lastRow="0" w:firstColumn="1" w:lastColumn="0" w:noHBand="0" w:noVBand="1"/>
      </w:tblPr>
      <w:tblGrid>
        <w:gridCol w:w="9062"/>
      </w:tblGrid>
      <w:tr w:rsidR="00731075" w14:paraId="62561886" w14:textId="77777777" w:rsidTr="00F10A42">
        <w:tc>
          <w:tcPr>
            <w:tcW w:w="9062" w:type="dxa"/>
            <w:shd w:val="clear" w:color="auto" w:fill="F2F2F2" w:themeFill="background1" w:themeFillShade="F2"/>
          </w:tcPr>
          <w:p w14:paraId="62E074CF" w14:textId="77777777" w:rsidR="00731075" w:rsidRPr="00F10A42" w:rsidRDefault="00731075" w:rsidP="00E928A3">
            <w:pPr>
              <w:spacing w:before="120" w:line="276" w:lineRule="auto"/>
              <w:jc w:val="both"/>
              <w:rPr>
                <w:i/>
                <w:sz w:val="20"/>
                <w:szCs w:val="24"/>
              </w:rPr>
            </w:pPr>
            <w:r w:rsidRPr="00F10A42">
              <w:rPr>
                <w:i/>
                <w:sz w:val="20"/>
                <w:szCs w:val="24"/>
              </w:rPr>
              <w:t>Ausfüllhinweise:</w:t>
            </w:r>
          </w:p>
          <w:p w14:paraId="57EE0C2E" w14:textId="51614932" w:rsidR="00731075" w:rsidRDefault="00731075" w:rsidP="00E928A3">
            <w:pPr>
              <w:spacing w:after="120" w:line="276" w:lineRule="auto"/>
              <w:jc w:val="both"/>
              <w:rPr>
                <w:sz w:val="24"/>
                <w:szCs w:val="24"/>
              </w:rPr>
            </w:pPr>
            <w:r>
              <w:rPr>
                <w:i/>
                <w:sz w:val="20"/>
                <w:szCs w:val="24"/>
              </w:rPr>
              <w:t xml:space="preserve">Alle Feuerwehrangehörigen verfügen über eine eigene persönliche Schutzausrüstung. An der </w:t>
            </w:r>
            <w:r w:rsidR="00585246">
              <w:rPr>
                <w:i/>
                <w:sz w:val="20"/>
                <w:szCs w:val="24"/>
              </w:rPr>
              <w:t>Stelle ist darzulegen, wie die K</w:t>
            </w:r>
            <w:r>
              <w:rPr>
                <w:i/>
                <w:sz w:val="20"/>
                <w:szCs w:val="24"/>
              </w:rPr>
              <w:t>leidung im Feuerwehrhaus aufbewahrt wird. Notwendig ist hierbei eine Trennung zwischen Einsatz</w:t>
            </w:r>
            <w:r w:rsidR="00585246">
              <w:rPr>
                <w:i/>
                <w:sz w:val="20"/>
                <w:szCs w:val="24"/>
              </w:rPr>
              <w:t>-</w:t>
            </w:r>
            <w:r>
              <w:rPr>
                <w:i/>
                <w:sz w:val="20"/>
                <w:szCs w:val="24"/>
              </w:rPr>
              <w:t xml:space="preserve"> und Privatkleidung. Darüber hinaus ist au</w:t>
            </w:r>
            <w:r w:rsidR="00F103FE">
              <w:rPr>
                <w:i/>
                <w:sz w:val="20"/>
                <w:szCs w:val="24"/>
              </w:rPr>
              <w:t>f</w:t>
            </w:r>
            <w:r>
              <w:rPr>
                <w:i/>
                <w:sz w:val="20"/>
                <w:szCs w:val="24"/>
              </w:rPr>
              <w:t>zuführen, wie und wann eine Reinigung der persönlichen Schutzausrüstung erfolgt. In diesem Zusammenhang ist ebenso anzugeben, wie ein vorübergehend</w:t>
            </w:r>
            <w:r w:rsidR="006B14D7">
              <w:rPr>
                <w:i/>
                <w:sz w:val="20"/>
                <w:szCs w:val="24"/>
              </w:rPr>
              <w:t>er Tausch der Einsatzkleidung (Ersatz</w:t>
            </w:r>
            <w:r>
              <w:rPr>
                <w:i/>
                <w:sz w:val="20"/>
                <w:szCs w:val="24"/>
              </w:rPr>
              <w:t>kleidung) während der Reinigungs</w:t>
            </w:r>
            <w:r w:rsidR="00585246">
              <w:rPr>
                <w:i/>
                <w:sz w:val="20"/>
                <w:szCs w:val="24"/>
              </w:rPr>
              <w:t>- und Trocknungs</w:t>
            </w:r>
            <w:r>
              <w:rPr>
                <w:i/>
                <w:sz w:val="20"/>
                <w:szCs w:val="24"/>
              </w:rPr>
              <w:t>phase umgesetzt wird, damit alle Feuerwehrangehörigen einsatzfähig bleiben.</w:t>
            </w:r>
          </w:p>
        </w:tc>
      </w:tr>
      <w:tr w:rsidR="00731075" w14:paraId="0BCF5389" w14:textId="77777777" w:rsidTr="00731075">
        <w:tc>
          <w:tcPr>
            <w:tcW w:w="9062" w:type="dxa"/>
          </w:tcPr>
          <w:p w14:paraId="1BF7C864" w14:textId="77777777" w:rsidR="00731075" w:rsidRDefault="00731075" w:rsidP="00E928A3">
            <w:pPr>
              <w:spacing w:before="120" w:after="120" w:line="276" w:lineRule="auto"/>
              <w:jc w:val="both"/>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BC472E2" w14:textId="77777777" w:rsidR="00811D21" w:rsidRPr="00591F7D" w:rsidRDefault="00811D21" w:rsidP="00E928A3">
      <w:pPr>
        <w:spacing w:after="0" w:line="276" w:lineRule="auto"/>
        <w:jc w:val="both"/>
        <w:rPr>
          <w:sz w:val="12"/>
          <w:szCs w:val="24"/>
        </w:rPr>
      </w:pPr>
    </w:p>
    <w:p w14:paraId="2A77FFDA" w14:textId="77777777" w:rsidR="00811D21" w:rsidRPr="00591F7D" w:rsidRDefault="00811D21"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t>Einsatzstellenhygiene</w:t>
      </w:r>
    </w:p>
    <w:tbl>
      <w:tblPr>
        <w:tblStyle w:val="Tabellenraster"/>
        <w:tblW w:w="0" w:type="auto"/>
        <w:tblLook w:val="04A0" w:firstRow="1" w:lastRow="0" w:firstColumn="1" w:lastColumn="0" w:noHBand="0" w:noVBand="1"/>
      </w:tblPr>
      <w:tblGrid>
        <w:gridCol w:w="9062"/>
      </w:tblGrid>
      <w:tr w:rsidR="00731075" w14:paraId="188E684C" w14:textId="77777777" w:rsidTr="00F10A42">
        <w:tc>
          <w:tcPr>
            <w:tcW w:w="9062" w:type="dxa"/>
            <w:shd w:val="clear" w:color="auto" w:fill="F2F2F2" w:themeFill="background1" w:themeFillShade="F2"/>
          </w:tcPr>
          <w:p w14:paraId="589F0711" w14:textId="77777777" w:rsidR="00731075" w:rsidRPr="00F10A42" w:rsidRDefault="00731075" w:rsidP="00E928A3">
            <w:pPr>
              <w:spacing w:before="120" w:line="276" w:lineRule="auto"/>
              <w:jc w:val="both"/>
              <w:rPr>
                <w:i/>
                <w:sz w:val="20"/>
                <w:szCs w:val="24"/>
              </w:rPr>
            </w:pPr>
            <w:r w:rsidRPr="00F10A42">
              <w:rPr>
                <w:i/>
                <w:sz w:val="20"/>
                <w:szCs w:val="24"/>
              </w:rPr>
              <w:t>Ausfüllhinweise:</w:t>
            </w:r>
          </w:p>
          <w:p w14:paraId="0D502B1A" w14:textId="77777777" w:rsidR="00D1143E" w:rsidRDefault="00FE53A3" w:rsidP="00E928A3">
            <w:pPr>
              <w:spacing w:line="276" w:lineRule="auto"/>
              <w:jc w:val="both"/>
              <w:rPr>
                <w:i/>
                <w:sz w:val="20"/>
                <w:szCs w:val="24"/>
              </w:rPr>
            </w:pPr>
            <w:r w:rsidRPr="00FE53A3">
              <w:rPr>
                <w:i/>
                <w:sz w:val="20"/>
                <w:szCs w:val="24"/>
              </w:rPr>
              <w:t xml:space="preserve">An Einsatzstellen sind zahlreiche </w:t>
            </w:r>
            <w:r w:rsidR="008743E1">
              <w:rPr>
                <w:i/>
                <w:sz w:val="20"/>
                <w:szCs w:val="24"/>
              </w:rPr>
              <w:t xml:space="preserve">gesundheitsgefährdende </w:t>
            </w:r>
            <w:r w:rsidR="00505DEF">
              <w:rPr>
                <w:i/>
                <w:sz w:val="20"/>
                <w:szCs w:val="24"/>
              </w:rPr>
              <w:t xml:space="preserve">und krebserregende </w:t>
            </w:r>
            <w:r w:rsidR="008743E1">
              <w:rPr>
                <w:i/>
                <w:sz w:val="20"/>
                <w:szCs w:val="24"/>
              </w:rPr>
              <w:t>S</w:t>
            </w:r>
            <w:r w:rsidRPr="00FE53A3">
              <w:rPr>
                <w:i/>
                <w:sz w:val="20"/>
                <w:szCs w:val="24"/>
              </w:rPr>
              <w:t xml:space="preserve">toffe anzutreffen. Deswegen kommt der Einsatzstellenhygiene eine </w:t>
            </w:r>
            <w:r w:rsidR="008743E1">
              <w:rPr>
                <w:i/>
                <w:sz w:val="20"/>
                <w:szCs w:val="24"/>
              </w:rPr>
              <w:t xml:space="preserve">besondere Bedeutung zu. </w:t>
            </w:r>
          </w:p>
          <w:p w14:paraId="67DEEBD8" w14:textId="6482E9CC" w:rsidR="00731075" w:rsidRPr="00FE53A3" w:rsidRDefault="008743E1" w:rsidP="00E928A3">
            <w:pPr>
              <w:spacing w:line="276" w:lineRule="auto"/>
              <w:jc w:val="both"/>
              <w:rPr>
                <w:i/>
                <w:sz w:val="20"/>
                <w:szCs w:val="24"/>
              </w:rPr>
            </w:pPr>
            <w:r>
              <w:rPr>
                <w:i/>
                <w:sz w:val="20"/>
                <w:szCs w:val="24"/>
              </w:rPr>
              <w:t>Daher</w:t>
            </w:r>
            <w:r w:rsidR="00FE53A3" w:rsidRPr="00FE53A3">
              <w:rPr>
                <w:i/>
                <w:sz w:val="20"/>
                <w:szCs w:val="24"/>
              </w:rPr>
              <w:t xml:space="preserve"> ist hier u.</w:t>
            </w:r>
            <w:r w:rsidR="00585246">
              <w:rPr>
                <w:i/>
                <w:sz w:val="20"/>
                <w:szCs w:val="24"/>
              </w:rPr>
              <w:t xml:space="preserve"> </w:t>
            </w:r>
            <w:r w:rsidR="00FE53A3" w:rsidRPr="00FE53A3">
              <w:rPr>
                <w:i/>
                <w:sz w:val="20"/>
                <w:szCs w:val="24"/>
              </w:rPr>
              <w:t>a. auf folgende Punkte einzugehen:</w:t>
            </w:r>
          </w:p>
          <w:p w14:paraId="6E0AA10C" w14:textId="77777777" w:rsidR="00FE53A3" w:rsidRPr="00FE53A3" w:rsidRDefault="00FE53A3" w:rsidP="00E928A3">
            <w:pPr>
              <w:pStyle w:val="Listenabsatz"/>
              <w:numPr>
                <w:ilvl w:val="0"/>
                <w:numId w:val="3"/>
              </w:numPr>
              <w:spacing w:line="276" w:lineRule="auto"/>
              <w:jc w:val="both"/>
              <w:rPr>
                <w:i/>
                <w:sz w:val="20"/>
                <w:szCs w:val="24"/>
              </w:rPr>
            </w:pPr>
            <w:r w:rsidRPr="00FE53A3">
              <w:rPr>
                <w:i/>
                <w:sz w:val="20"/>
                <w:szCs w:val="24"/>
              </w:rPr>
              <w:t>Umsetzung des korrekten Ablegens der persönlichen Schutzausrüstung</w:t>
            </w:r>
          </w:p>
          <w:p w14:paraId="28D1328F" w14:textId="250A3C65" w:rsidR="00FE53A3" w:rsidRPr="00FE53A3" w:rsidRDefault="00FE53A3" w:rsidP="00E928A3">
            <w:pPr>
              <w:pStyle w:val="Listenabsatz"/>
              <w:numPr>
                <w:ilvl w:val="0"/>
                <w:numId w:val="3"/>
              </w:numPr>
              <w:spacing w:line="276" w:lineRule="auto"/>
              <w:jc w:val="both"/>
              <w:rPr>
                <w:i/>
                <w:sz w:val="20"/>
                <w:szCs w:val="24"/>
              </w:rPr>
            </w:pPr>
            <w:r w:rsidRPr="00FE53A3">
              <w:rPr>
                <w:i/>
                <w:sz w:val="20"/>
                <w:szCs w:val="24"/>
              </w:rPr>
              <w:t xml:space="preserve">Umsetzung der Grobreinigung der </w:t>
            </w:r>
            <w:r w:rsidR="006F6649">
              <w:rPr>
                <w:i/>
                <w:sz w:val="20"/>
                <w:szCs w:val="24"/>
              </w:rPr>
              <w:t>Feuerwehrangehörigen</w:t>
            </w:r>
            <w:r>
              <w:rPr>
                <w:i/>
                <w:sz w:val="20"/>
                <w:szCs w:val="24"/>
              </w:rPr>
              <w:t xml:space="preserve"> an der Einsatzstelle</w:t>
            </w:r>
            <w:r w:rsidRPr="00FE53A3">
              <w:rPr>
                <w:i/>
                <w:sz w:val="20"/>
                <w:szCs w:val="24"/>
              </w:rPr>
              <w:t xml:space="preserve"> (Gesicht</w:t>
            </w:r>
            <w:r w:rsidR="00585246">
              <w:rPr>
                <w:i/>
                <w:sz w:val="20"/>
                <w:szCs w:val="24"/>
              </w:rPr>
              <w:t>/</w:t>
            </w:r>
            <w:r w:rsidRPr="00FE53A3">
              <w:rPr>
                <w:i/>
                <w:sz w:val="20"/>
                <w:szCs w:val="24"/>
              </w:rPr>
              <w:t>Hände)</w:t>
            </w:r>
          </w:p>
          <w:p w14:paraId="7C8D72AF" w14:textId="77777777" w:rsidR="00FE53A3" w:rsidRDefault="00FE53A3" w:rsidP="00E928A3">
            <w:pPr>
              <w:pStyle w:val="Listenabsatz"/>
              <w:numPr>
                <w:ilvl w:val="0"/>
                <w:numId w:val="3"/>
              </w:numPr>
              <w:spacing w:line="276" w:lineRule="auto"/>
              <w:jc w:val="both"/>
              <w:rPr>
                <w:i/>
                <w:sz w:val="20"/>
                <w:szCs w:val="24"/>
              </w:rPr>
            </w:pPr>
            <w:r w:rsidRPr="00FE53A3">
              <w:rPr>
                <w:i/>
                <w:sz w:val="20"/>
                <w:szCs w:val="24"/>
              </w:rPr>
              <w:t xml:space="preserve">Umsetzung der </w:t>
            </w:r>
            <w:r w:rsidR="006F6649">
              <w:rPr>
                <w:i/>
                <w:sz w:val="20"/>
                <w:szCs w:val="24"/>
              </w:rPr>
              <w:t>R</w:t>
            </w:r>
            <w:r w:rsidRPr="00FE53A3">
              <w:rPr>
                <w:i/>
                <w:sz w:val="20"/>
                <w:szCs w:val="24"/>
              </w:rPr>
              <w:t xml:space="preserve">einigung </w:t>
            </w:r>
            <w:r w:rsidR="006F6649">
              <w:rPr>
                <w:i/>
                <w:sz w:val="20"/>
                <w:szCs w:val="24"/>
              </w:rPr>
              <w:t xml:space="preserve">des Schuhwerks </w:t>
            </w:r>
            <w:r w:rsidRPr="00FE53A3">
              <w:rPr>
                <w:i/>
                <w:sz w:val="20"/>
                <w:szCs w:val="24"/>
              </w:rPr>
              <w:t>vor Antritt der Rückfahrt</w:t>
            </w:r>
          </w:p>
          <w:p w14:paraId="5975A280" w14:textId="47253AE8" w:rsidR="008743E1" w:rsidRPr="00FE53A3" w:rsidRDefault="00D1143E" w:rsidP="00E928A3">
            <w:pPr>
              <w:pStyle w:val="Listenabsatz"/>
              <w:numPr>
                <w:ilvl w:val="0"/>
                <w:numId w:val="3"/>
              </w:numPr>
              <w:spacing w:line="276" w:lineRule="auto"/>
              <w:jc w:val="both"/>
              <w:rPr>
                <w:i/>
                <w:sz w:val="20"/>
                <w:szCs w:val="24"/>
              </w:rPr>
            </w:pPr>
            <w:r>
              <w:rPr>
                <w:i/>
                <w:sz w:val="20"/>
                <w:szCs w:val="24"/>
              </w:rPr>
              <w:t xml:space="preserve">Regelungen zur </w:t>
            </w:r>
            <w:r w:rsidR="008743E1">
              <w:rPr>
                <w:i/>
                <w:sz w:val="20"/>
                <w:szCs w:val="24"/>
              </w:rPr>
              <w:t>Nahrungsmittel</w:t>
            </w:r>
            <w:r w:rsidR="00505DEF">
              <w:rPr>
                <w:i/>
                <w:sz w:val="20"/>
                <w:szCs w:val="24"/>
              </w:rPr>
              <w:t>- und Flüssigkeits</w:t>
            </w:r>
            <w:r w:rsidR="008743E1">
              <w:rPr>
                <w:i/>
                <w:sz w:val="20"/>
                <w:szCs w:val="24"/>
              </w:rPr>
              <w:t>aufnahme an der Einsatzstelle</w:t>
            </w:r>
          </w:p>
          <w:p w14:paraId="10E7FD51" w14:textId="68565A5A" w:rsidR="00FE53A3" w:rsidRPr="00FE53A3" w:rsidRDefault="00FE53A3" w:rsidP="00E928A3">
            <w:pPr>
              <w:pStyle w:val="Listenabsatz"/>
              <w:numPr>
                <w:ilvl w:val="0"/>
                <w:numId w:val="3"/>
              </w:numPr>
              <w:spacing w:line="276" w:lineRule="auto"/>
              <w:jc w:val="both"/>
              <w:rPr>
                <w:i/>
                <w:sz w:val="20"/>
                <w:szCs w:val="24"/>
              </w:rPr>
            </w:pPr>
            <w:r w:rsidRPr="00FE53A3">
              <w:rPr>
                <w:i/>
                <w:sz w:val="20"/>
                <w:szCs w:val="24"/>
              </w:rPr>
              <w:t>Vorhaltung von Wechselkleidung</w:t>
            </w:r>
            <w:r w:rsidR="00D1143E">
              <w:rPr>
                <w:i/>
                <w:sz w:val="20"/>
                <w:szCs w:val="24"/>
              </w:rPr>
              <w:t>/-schuhen</w:t>
            </w:r>
            <w:r w:rsidRPr="00FE53A3">
              <w:rPr>
                <w:i/>
                <w:sz w:val="20"/>
                <w:szCs w:val="24"/>
              </w:rPr>
              <w:t xml:space="preserve"> (insbesondere nach einem Atemschutzeinsatz)</w:t>
            </w:r>
          </w:p>
          <w:p w14:paraId="2EEDC6B9" w14:textId="77777777" w:rsidR="00FE53A3" w:rsidRPr="00FE53A3" w:rsidRDefault="00FE53A3" w:rsidP="00E928A3">
            <w:pPr>
              <w:pStyle w:val="Listenabsatz"/>
              <w:numPr>
                <w:ilvl w:val="0"/>
                <w:numId w:val="3"/>
              </w:numPr>
              <w:spacing w:line="276" w:lineRule="auto"/>
              <w:jc w:val="both"/>
              <w:rPr>
                <w:i/>
                <w:sz w:val="20"/>
                <w:szCs w:val="24"/>
              </w:rPr>
            </w:pPr>
            <w:r w:rsidRPr="00FE53A3">
              <w:rPr>
                <w:i/>
                <w:sz w:val="20"/>
                <w:szCs w:val="24"/>
              </w:rPr>
              <w:t>Umsetzung der Grobreinigung von eingesetzten Geräten</w:t>
            </w:r>
            <w:r>
              <w:rPr>
                <w:i/>
                <w:sz w:val="20"/>
                <w:szCs w:val="24"/>
              </w:rPr>
              <w:t xml:space="preserve"> an der Einsatzstelle</w:t>
            </w:r>
          </w:p>
          <w:p w14:paraId="72ED66D2" w14:textId="77777777" w:rsidR="00FE53A3" w:rsidRPr="00FE53A3" w:rsidRDefault="00FE53A3" w:rsidP="00E928A3">
            <w:pPr>
              <w:pStyle w:val="Listenabsatz"/>
              <w:numPr>
                <w:ilvl w:val="0"/>
                <w:numId w:val="3"/>
              </w:numPr>
              <w:spacing w:after="120" w:line="276" w:lineRule="auto"/>
              <w:ind w:left="357" w:hanging="357"/>
              <w:jc w:val="both"/>
              <w:rPr>
                <w:sz w:val="24"/>
                <w:szCs w:val="24"/>
              </w:rPr>
            </w:pPr>
            <w:r w:rsidRPr="00FE53A3">
              <w:rPr>
                <w:i/>
                <w:sz w:val="20"/>
                <w:szCs w:val="24"/>
              </w:rPr>
              <w:t>Umsetzung des Transportes der kontaminierten Einsatzkleidung und Geräte</w:t>
            </w:r>
          </w:p>
        </w:tc>
      </w:tr>
      <w:tr w:rsidR="00731075" w14:paraId="0C3079DF" w14:textId="77777777" w:rsidTr="00731075">
        <w:tc>
          <w:tcPr>
            <w:tcW w:w="9062" w:type="dxa"/>
          </w:tcPr>
          <w:p w14:paraId="2A43F591" w14:textId="77777777" w:rsidR="00731075" w:rsidRDefault="00731075" w:rsidP="00E928A3">
            <w:pPr>
              <w:spacing w:before="120" w:after="120" w:line="276" w:lineRule="auto"/>
              <w:jc w:val="both"/>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459C3DB" w14:textId="77777777" w:rsidR="00683D26" w:rsidRDefault="00683D26" w:rsidP="00E928A3">
      <w:pPr>
        <w:spacing w:after="0" w:line="276" w:lineRule="auto"/>
        <w:jc w:val="both"/>
        <w:rPr>
          <w:sz w:val="24"/>
          <w:szCs w:val="24"/>
        </w:rPr>
      </w:pPr>
    </w:p>
    <w:p w14:paraId="64D00C61" w14:textId="77777777" w:rsidR="00811D21" w:rsidRPr="00591F7D" w:rsidRDefault="00811D21"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lastRenderedPageBreak/>
        <w:t>Wiederherstellung der Einsatzfähigkeit</w:t>
      </w:r>
    </w:p>
    <w:tbl>
      <w:tblPr>
        <w:tblStyle w:val="Tabellenraster"/>
        <w:tblW w:w="0" w:type="auto"/>
        <w:tblLook w:val="04A0" w:firstRow="1" w:lastRow="0" w:firstColumn="1" w:lastColumn="0" w:noHBand="0" w:noVBand="1"/>
      </w:tblPr>
      <w:tblGrid>
        <w:gridCol w:w="9062"/>
      </w:tblGrid>
      <w:tr w:rsidR="00F10A42" w14:paraId="16EE5F05" w14:textId="77777777" w:rsidTr="00F10A42">
        <w:tc>
          <w:tcPr>
            <w:tcW w:w="9062" w:type="dxa"/>
            <w:shd w:val="clear" w:color="auto" w:fill="F2F2F2" w:themeFill="background1" w:themeFillShade="F2"/>
          </w:tcPr>
          <w:p w14:paraId="1C77BF9B" w14:textId="77777777" w:rsidR="00F10A42" w:rsidRPr="00F10A42" w:rsidRDefault="00F10A42" w:rsidP="00E928A3">
            <w:pPr>
              <w:spacing w:before="120" w:line="276" w:lineRule="auto"/>
              <w:jc w:val="both"/>
              <w:rPr>
                <w:i/>
                <w:sz w:val="20"/>
                <w:szCs w:val="24"/>
              </w:rPr>
            </w:pPr>
            <w:r w:rsidRPr="00F10A42">
              <w:rPr>
                <w:i/>
                <w:sz w:val="20"/>
                <w:szCs w:val="24"/>
              </w:rPr>
              <w:t>Ausfüllhinweise:</w:t>
            </w:r>
          </w:p>
          <w:p w14:paraId="38FE5308" w14:textId="07E4AF7B" w:rsidR="009D36FA" w:rsidRPr="009D36FA" w:rsidRDefault="00A40211" w:rsidP="00E928A3">
            <w:pPr>
              <w:spacing w:line="276" w:lineRule="auto"/>
              <w:jc w:val="both"/>
              <w:rPr>
                <w:i/>
                <w:sz w:val="20"/>
                <w:szCs w:val="24"/>
              </w:rPr>
            </w:pPr>
            <w:r>
              <w:rPr>
                <w:i/>
                <w:sz w:val="20"/>
                <w:szCs w:val="24"/>
              </w:rPr>
              <w:t xml:space="preserve">An der Einsatzstelle erfolgt in der Regel nur eine Grobreinigung der </w:t>
            </w:r>
            <w:r w:rsidR="009D36FA">
              <w:rPr>
                <w:i/>
                <w:sz w:val="20"/>
                <w:szCs w:val="24"/>
              </w:rPr>
              <w:t>Feuerwehrangehörigen</w:t>
            </w:r>
            <w:r>
              <w:rPr>
                <w:i/>
                <w:sz w:val="20"/>
                <w:szCs w:val="24"/>
              </w:rPr>
              <w:t xml:space="preserve"> und der </w:t>
            </w:r>
            <w:r w:rsidR="009D36FA" w:rsidRPr="009D36FA">
              <w:rPr>
                <w:i/>
                <w:sz w:val="20"/>
                <w:szCs w:val="24"/>
              </w:rPr>
              <w:t xml:space="preserve">eingesetzten </w:t>
            </w:r>
            <w:r w:rsidRPr="009D36FA">
              <w:rPr>
                <w:i/>
                <w:sz w:val="20"/>
                <w:szCs w:val="24"/>
              </w:rPr>
              <w:t>Geräte</w:t>
            </w:r>
            <w:r w:rsidR="009D36FA" w:rsidRPr="009D36FA">
              <w:rPr>
                <w:i/>
                <w:sz w:val="20"/>
                <w:szCs w:val="24"/>
              </w:rPr>
              <w:t>. Deswegen ist nach dem Einsatzende eine Feinrei</w:t>
            </w:r>
            <w:r w:rsidR="00566754">
              <w:rPr>
                <w:i/>
                <w:sz w:val="20"/>
                <w:szCs w:val="24"/>
              </w:rPr>
              <w:t xml:space="preserve">nigung notwendig, welche an dieser </w:t>
            </w:r>
            <w:r w:rsidR="009D36FA" w:rsidRPr="009D36FA">
              <w:rPr>
                <w:i/>
                <w:sz w:val="20"/>
                <w:szCs w:val="24"/>
              </w:rPr>
              <w:t>S</w:t>
            </w:r>
            <w:r w:rsidR="008743E1">
              <w:rPr>
                <w:i/>
                <w:sz w:val="20"/>
                <w:szCs w:val="24"/>
              </w:rPr>
              <w:t>telle darzustellen ist. Daher</w:t>
            </w:r>
            <w:r w:rsidR="009D36FA" w:rsidRPr="009D36FA">
              <w:rPr>
                <w:i/>
                <w:sz w:val="20"/>
                <w:szCs w:val="24"/>
              </w:rPr>
              <w:t xml:space="preserve"> ist hier u.</w:t>
            </w:r>
            <w:r w:rsidR="00897CCB">
              <w:rPr>
                <w:i/>
                <w:sz w:val="20"/>
                <w:szCs w:val="24"/>
              </w:rPr>
              <w:t xml:space="preserve"> </w:t>
            </w:r>
            <w:r w:rsidR="009D36FA" w:rsidRPr="009D36FA">
              <w:rPr>
                <w:i/>
                <w:sz w:val="20"/>
                <w:szCs w:val="24"/>
              </w:rPr>
              <w:t>a. auf folgende Punkte einzugehen:</w:t>
            </w:r>
          </w:p>
          <w:p w14:paraId="0FC43CD1" w14:textId="6496CFF3" w:rsidR="0061420F" w:rsidRPr="009D36FA" w:rsidRDefault="0061420F" w:rsidP="00E928A3">
            <w:pPr>
              <w:pStyle w:val="Listenabsatz"/>
              <w:numPr>
                <w:ilvl w:val="0"/>
                <w:numId w:val="4"/>
              </w:numPr>
              <w:spacing w:line="276" w:lineRule="auto"/>
              <w:jc w:val="both"/>
              <w:rPr>
                <w:i/>
                <w:sz w:val="24"/>
                <w:szCs w:val="24"/>
              </w:rPr>
            </w:pPr>
            <w:r w:rsidRPr="009D36FA">
              <w:rPr>
                <w:i/>
                <w:sz w:val="20"/>
                <w:szCs w:val="24"/>
              </w:rPr>
              <w:t>Umsetzung der Ablagemöglichkeit der verschmutzten Einsatzkleidung</w:t>
            </w:r>
            <w:r w:rsidR="00D94EBD">
              <w:rPr>
                <w:i/>
                <w:sz w:val="20"/>
                <w:szCs w:val="24"/>
              </w:rPr>
              <w:t>/</w:t>
            </w:r>
            <w:r>
              <w:rPr>
                <w:i/>
                <w:sz w:val="20"/>
                <w:szCs w:val="24"/>
              </w:rPr>
              <w:t>Geräte</w:t>
            </w:r>
            <w:r w:rsidR="00505DEF">
              <w:rPr>
                <w:i/>
                <w:sz w:val="20"/>
                <w:szCs w:val="24"/>
              </w:rPr>
              <w:t xml:space="preserve"> im Feuerwehrhaus</w:t>
            </w:r>
          </w:p>
          <w:p w14:paraId="765DC868" w14:textId="77777777" w:rsidR="009D36FA" w:rsidRPr="009D36FA" w:rsidRDefault="009D36FA" w:rsidP="00E928A3">
            <w:pPr>
              <w:pStyle w:val="Listenabsatz"/>
              <w:numPr>
                <w:ilvl w:val="0"/>
                <w:numId w:val="4"/>
              </w:numPr>
              <w:spacing w:line="276" w:lineRule="auto"/>
              <w:jc w:val="both"/>
              <w:rPr>
                <w:i/>
                <w:sz w:val="24"/>
                <w:szCs w:val="24"/>
              </w:rPr>
            </w:pPr>
            <w:r w:rsidRPr="009D36FA">
              <w:rPr>
                <w:i/>
                <w:sz w:val="20"/>
                <w:szCs w:val="24"/>
              </w:rPr>
              <w:t xml:space="preserve">Umsetzung der Feinreinigung der eingesetzten Geräte und der Einsatzfahrzeuge </w:t>
            </w:r>
          </w:p>
          <w:p w14:paraId="06DE3D9D" w14:textId="77777777" w:rsidR="009D36FA" w:rsidRPr="009D36FA" w:rsidRDefault="009D36FA" w:rsidP="00E928A3">
            <w:pPr>
              <w:pStyle w:val="Listenabsatz"/>
              <w:numPr>
                <w:ilvl w:val="0"/>
                <w:numId w:val="4"/>
              </w:numPr>
              <w:spacing w:after="120" w:line="276" w:lineRule="auto"/>
              <w:ind w:left="357" w:hanging="357"/>
              <w:jc w:val="both"/>
              <w:rPr>
                <w:sz w:val="24"/>
                <w:szCs w:val="24"/>
              </w:rPr>
            </w:pPr>
            <w:r w:rsidRPr="009D36FA">
              <w:rPr>
                <w:i/>
                <w:sz w:val="20"/>
                <w:szCs w:val="24"/>
              </w:rPr>
              <w:t>Umsetzung der Duschmöglichkeit für die Feuerwehrangehörigen zur Feinreinigung</w:t>
            </w:r>
          </w:p>
        </w:tc>
      </w:tr>
      <w:tr w:rsidR="00F10A42" w14:paraId="4BB4944A" w14:textId="77777777" w:rsidTr="00F10A42">
        <w:tc>
          <w:tcPr>
            <w:tcW w:w="9062" w:type="dxa"/>
          </w:tcPr>
          <w:p w14:paraId="51BFF205" w14:textId="77777777" w:rsidR="00F10A42" w:rsidRDefault="00F10A42" w:rsidP="00E928A3">
            <w:pPr>
              <w:spacing w:before="120" w:after="120" w:line="276" w:lineRule="auto"/>
              <w:jc w:val="both"/>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9A9B8FE" w14:textId="77777777" w:rsidR="00CC3FE0" w:rsidRPr="00591F7D" w:rsidRDefault="00CC3FE0" w:rsidP="00E928A3">
      <w:pPr>
        <w:spacing w:after="0" w:line="276" w:lineRule="auto"/>
        <w:jc w:val="both"/>
        <w:rPr>
          <w:sz w:val="12"/>
          <w:szCs w:val="24"/>
        </w:rPr>
      </w:pPr>
    </w:p>
    <w:p w14:paraId="2F2AC782" w14:textId="77777777" w:rsidR="00DF0F17" w:rsidRPr="00591F7D" w:rsidRDefault="00DF0F17"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t>Weitere Hygienemaßnahmen</w:t>
      </w:r>
    </w:p>
    <w:tbl>
      <w:tblPr>
        <w:tblStyle w:val="Tabellenraster"/>
        <w:tblW w:w="0" w:type="auto"/>
        <w:tblLook w:val="04A0" w:firstRow="1" w:lastRow="0" w:firstColumn="1" w:lastColumn="0" w:noHBand="0" w:noVBand="1"/>
      </w:tblPr>
      <w:tblGrid>
        <w:gridCol w:w="9062"/>
      </w:tblGrid>
      <w:tr w:rsidR="00DF0F17" w14:paraId="71073CC3" w14:textId="77777777" w:rsidTr="005F48B5">
        <w:tc>
          <w:tcPr>
            <w:tcW w:w="9062" w:type="dxa"/>
            <w:shd w:val="clear" w:color="auto" w:fill="F2F2F2" w:themeFill="background1" w:themeFillShade="F2"/>
          </w:tcPr>
          <w:p w14:paraId="17349AE6" w14:textId="77777777" w:rsidR="00DF0F17" w:rsidRPr="00F10A42" w:rsidRDefault="00DF0F17" w:rsidP="00E928A3">
            <w:pPr>
              <w:spacing w:before="120" w:line="276" w:lineRule="auto"/>
              <w:jc w:val="both"/>
              <w:rPr>
                <w:i/>
                <w:sz w:val="20"/>
                <w:szCs w:val="24"/>
              </w:rPr>
            </w:pPr>
            <w:r w:rsidRPr="00F10A42">
              <w:rPr>
                <w:i/>
                <w:sz w:val="20"/>
                <w:szCs w:val="24"/>
              </w:rPr>
              <w:t>Ausfüllhinweise:</w:t>
            </w:r>
          </w:p>
          <w:p w14:paraId="582726C5" w14:textId="72E40622" w:rsidR="00DF0F17" w:rsidRPr="00DF0F17" w:rsidRDefault="00566754" w:rsidP="00566754">
            <w:pPr>
              <w:spacing w:line="276" w:lineRule="auto"/>
              <w:jc w:val="both"/>
              <w:rPr>
                <w:i/>
                <w:sz w:val="20"/>
                <w:szCs w:val="24"/>
              </w:rPr>
            </w:pPr>
            <w:r>
              <w:rPr>
                <w:i/>
                <w:sz w:val="20"/>
                <w:szCs w:val="24"/>
              </w:rPr>
              <w:t>An der Stelle sind - sofern vorhanden -</w:t>
            </w:r>
            <w:r w:rsidR="00DF0F17">
              <w:rPr>
                <w:i/>
                <w:sz w:val="20"/>
                <w:szCs w:val="24"/>
              </w:rPr>
              <w:t xml:space="preserve"> weitere Hygienemaßnahmen und kommunale Regelungen aufzuführen, welche noch nicht unter den P</w:t>
            </w:r>
            <w:r w:rsidR="008E1320">
              <w:rPr>
                <w:i/>
                <w:sz w:val="20"/>
                <w:szCs w:val="24"/>
              </w:rPr>
              <w:t>unkten 2</w:t>
            </w:r>
            <w:r w:rsidR="00F32D0A">
              <w:rPr>
                <w:i/>
                <w:sz w:val="20"/>
                <w:szCs w:val="24"/>
              </w:rPr>
              <w:t xml:space="preserve"> bis </w:t>
            </w:r>
            <w:r w:rsidR="008E1320">
              <w:rPr>
                <w:i/>
                <w:sz w:val="20"/>
                <w:szCs w:val="24"/>
              </w:rPr>
              <w:t>6 berücksichtigt sind.</w:t>
            </w:r>
            <w:r w:rsidR="00505DEF">
              <w:rPr>
                <w:i/>
                <w:sz w:val="20"/>
                <w:szCs w:val="24"/>
              </w:rPr>
              <w:t xml:space="preserve"> Besonders zu erwähnen ist die Art der Expositionserfassung von kontaminierten Einsatzkräften.</w:t>
            </w:r>
          </w:p>
        </w:tc>
      </w:tr>
      <w:tr w:rsidR="00DF0F17" w14:paraId="17F7C732" w14:textId="77777777" w:rsidTr="005F48B5">
        <w:tc>
          <w:tcPr>
            <w:tcW w:w="9062" w:type="dxa"/>
          </w:tcPr>
          <w:p w14:paraId="3DB305F1" w14:textId="77777777" w:rsidR="00DF0F17" w:rsidRDefault="00DF0F17" w:rsidP="00E928A3">
            <w:pPr>
              <w:spacing w:before="120" w:after="120" w:line="276" w:lineRule="auto"/>
              <w:jc w:val="both"/>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7A17812" w14:textId="77777777" w:rsidR="00DF0F17" w:rsidRPr="00591F7D" w:rsidRDefault="00DF0F17" w:rsidP="00E928A3">
      <w:pPr>
        <w:pStyle w:val="Listenabsatz"/>
        <w:spacing w:after="0" w:line="276" w:lineRule="auto"/>
        <w:ind w:left="360"/>
        <w:jc w:val="both"/>
        <w:rPr>
          <w:sz w:val="12"/>
          <w:szCs w:val="24"/>
        </w:rPr>
      </w:pPr>
    </w:p>
    <w:p w14:paraId="28881924" w14:textId="77777777" w:rsidR="00AB7E10" w:rsidRPr="00591F7D" w:rsidRDefault="002C4306" w:rsidP="00E928A3">
      <w:pPr>
        <w:pStyle w:val="berschrift1"/>
        <w:numPr>
          <w:ilvl w:val="0"/>
          <w:numId w:val="5"/>
        </w:numPr>
        <w:jc w:val="both"/>
        <w:rPr>
          <w:rFonts w:ascii="Arial" w:hAnsi="Arial" w:cs="Arial"/>
          <w:b/>
          <w:color w:val="333399"/>
          <w:sz w:val="24"/>
          <w:szCs w:val="24"/>
        </w:rPr>
      </w:pPr>
      <w:r w:rsidRPr="00591F7D">
        <w:rPr>
          <w:rFonts w:ascii="Arial" w:hAnsi="Arial" w:cs="Arial"/>
          <w:b/>
          <w:color w:val="333399"/>
          <w:sz w:val="24"/>
          <w:szCs w:val="24"/>
        </w:rPr>
        <w:t>Einführung und Fortschreibung</w:t>
      </w:r>
    </w:p>
    <w:p w14:paraId="11B3D603" w14:textId="77777777" w:rsidR="00ED5C2A" w:rsidRDefault="00ED5C2A" w:rsidP="00E928A3">
      <w:pPr>
        <w:spacing w:after="0" w:line="276" w:lineRule="auto"/>
        <w:jc w:val="both"/>
        <w:rPr>
          <w:rFonts w:cs="Arial"/>
          <w:sz w:val="24"/>
          <w:szCs w:val="24"/>
        </w:rPr>
      </w:pPr>
    </w:p>
    <w:p w14:paraId="08394250" w14:textId="0CCF8F29" w:rsidR="008743E1" w:rsidRDefault="008743E1" w:rsidP="00E928A3">
      <w:pPr>
        <w:spacing w:after="0" w:line="276" w:lineRule="auto"/>
        <w:jc w:val="both"/>
        <w:rPr>
          <w:rFonts w:cs="Arial"/>
          <w:sz w:val="24"/>
          <w:szCs w:val="24"/>
        </w:rPr>
      </w:pPr>
      <w:r>
        <w:rPr>
          <w:rFonts w:cs="Arial"/>
          <w:sz w:val="24"/>
          <w:szCs w:val="24"/>
        </w:rPr>
        <w:t>Das Hygienekonzept wird hiermit verbindlich eingeführt.</w:t>
      </w:r>
      <w:r w:rsidR="003816C2">
        <w:rPr>
          <w:rFonts w:cs="Arial"/>
          <w:sz w:val="24"/>
          <w:szCs w:val="24"/>
        </w:rPr>
        <w:t xml:space="preserve"> </w:t>
      </w:r>
      <w:r>
        <w:rPr>
          <w:rFonts w:cs="Arial"/>
          <w:sz w:val="24"/>
          <w:szCs w:val="24"/>
        </w:rPr>
        <w:t>Die Feuerwehrangehörigen werden entsprechend unterwiesen und bezüglich der fixierten Hygienemaßnahmen in regelmäßigen Abständen sensibilisiert. An der Stelle ist an den Eigenschutz zu appellieren, um nicht nur sich selbst, sondern auch die Familienangehörigen vor giftigen und krebserzeugenden Stoffen zu schützen.</w:t>
      </w:r>
    </w:p>
    <w:p w14:paraId="17B1AE70" w14:textId="77777777" w:rsidR="005058EA" w:rsidRDefault="005058EA" w:rsidP="00E928A3">
      <w:pPr>
        <w:spacing w:after="0" w:line="276" w:lineRule="auto"/>
        <w:jc w:val="both"/>
        <w:rPr>
          <w:rFonts w:cs="Arial"/>
          <w:sz w:val="24"/>
          <w:szCs w:val="24"/>
        </w:rPr>
      </w:pPr>
    </w:p>
    <w:p w14:paraId="167DBB15" w14:textId="77777777" w:rsidR="005058EA" w:rsidRDefault="005058EA" w:rsidP="00E928A3">
      <w:pPr>
        <w:spacing w:after="0" w:line="276" w:lineRule="auto"/>
        <w:jc w:val="both"/>
        <w:rPr>
          <w:sz w:val="24"/>
          <w:szCs w:val="24"/>
        </w:rPr>
      </w:pPr>
      <w:r>
        <w:rPr>
          <w:rFonts w:cs="Arial"/>
          <w:sz w:val="24"/>
          <w:szCs w:val="24"/>
        </w:rPr>
        <w:t>Eine Fortschreibung des Hygienekonzeptes erfolgt bei einer baulichen oder organisatorischen Veränderung.</w:t>
      </w:r>
    </w:p>
    <w:p w14:paraId="707ED78A" w14:textId="77777777" w:rsidR="00FC1ADF" w:rsidRDefault="00FC1ADF" w:rsidP="00E928A3">
      <w:pPr>
        <w:spacing w:after="0" w:line="276" w:lineRule="auto"/>
        <w:jc w:val="both"/>
        <w:rPr>
          <w:sz w:val="24"/>
          <w:szCs w:val="24"/>
        </w:rPr>
      </w:pPr>
    </w:p>
    <w:tbl>
      <w:tblPr>
        <w:tblStyle w:val="Tabellenraster"/>
        <w:tblW w:w="0" w:type="auto"/>
        <w:tblLook w:val="04A0" w:firstRow="1" w:lastRow="0" w:firstColumn="1" w:lastColumn="0" w:noHBand="0" w:noVBand="1"/>
      </w:tblPr>
      <w:tblGrid>
        <w:gridCol w:w="4531"/>
        <w:gridCol w:w="4531"/>
      </w:tblGrid>
      <w:tr w:rsidR="009D36FA" w14:paraId="6EA5C5E5" w14:textId="77777777" w:rsidTr="009D36FA">
        <w:tc>
          <w:tcPr>
            <w:tcW w:w="4531" w:type="dxa"/>
          </w:tcPr>
          <w:p w14:paraId="4D1FAAD7" w14:textId="77777777" w:rsidR="009D36FA" w:rsidRDefault="009D36FA" w:rsidP="00E928A3">
            <w:pPr>
              <w:spacing w:before="120" w:after="120" w:line="276" w:lineRule="auto"/>
              <w:jc w:val="both"/>
              <w:rPr>
                <w:sz w:val="24"/>
                <w:szCs w:val="24"/>
              </w:rPr>
            </w:pPr>
            <w:r>
              <w:rPr>
                <w:sz w:val="24"/>
                <w:szCs w:val="24"/>
              </w:rPr>
              <w:t xml:space="preserve">Datum: </w:t>
            </w:r>
            <w:r>
              <w:rPr>
                <w:sz w:val="24"/>
                <w:szCs w:val="24"/>
              </w:rPr>
              <w:fldChar w:fldCharType="begin">
                <w:ffData>
                  <w:name w:val="Text5"/>
                  <w:enabled/>
                  <w:calcOnExit w:val="0"/>
                  <w:textInput/>
                </w:ffData>
              </w:fldChar>
            </w:r>
            <w:bookmarkStart w:id="6"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c>
          <w:tcPr>
            <w:tcW w:w="4531" w:type="dxa"/>
          </w:tcPr>
          <w:p w14:paraId="52E9CE8C" w14:textId="77777777" w:rsidR="009D36FA" w:rsidRDefault="009D36FA" w:rsidP="00E928A3">
            <w:pPr>
              <w:spacing w:before="120" w:after="120" w:line="276" w:lineRule="auto"/>
              <w:jc w:val="both"/>
              <w:rPr>
                <w:sz w:val="24"/>
                <w:szCs w:val="24"/>
              </w:rPr>
            </w:pPr>
            <w:r>
              <w:rPr>
                <w:sz w:val="24"/>
                <w:szCs w:val="24"/>
              </w:rPr>
              <w:t xml:space="preserve">Datum: </w:t>
            </w:r>
            <w:r>
              <w:rPr>
                <w:sz w:val="24"/>
                <w:szCs w:val="24"/>
              </w:rPr>
              <w:fldChar w:fldCharType="begin">
                <w:ffData>
                  <w:name w:val="Text6"/>
                  <w:enabled/>
                  <w:calcOnExit w:val="0"/>
                  <w:textInput/>
                </w:ffData>
              </w:fldChar>
            </w:r>
            <w:bookmarkStart w:id="7"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FC1ADF" w14:paraId="697A7CAB" w14:textId="77777777" w:rsidTr="00FC1ADF">
        <w:tblPrEx>
          <w:jc w:val="center"/>
        </w:tblPrEx>
        <w:trPr>
          <w:jc w:val="center"/>
        </w:trPr>
        <w:tc>
          <w:tcPr>
            <w:tcW w:w="4531" w:type="dxa"/>
          </w:tcPr>
          <w:p w14:paraId="3D52E0CE" w14:textId="77777777" w:rsidR="00FC1ADF" w:rsidRDefault="00FC1ADF" w:rsidP="00E928A3">
            <w:pPr>
              <w:spacing w:before="120" w:after="120" w:line="276" w:lineRule="auto"/>
              <w:jc w:val="both"/>
              <w:rPr>
                <w:sz w:val="24"/>
                <w:szCs w:val="24"/>
              </w:rPr>
            </w:pPr>
            <w:r>
              <w:rPr>
                <w:sz w:val="24"/>
                <w:szCs w:val="24"/>
              </w:rPr>
              <w:t>Für den Gemeindevorstand/Magistrat</w:t>
            </w:r>
          </w:p>
        </w:tc>
        <w:tc>
          <w:tcPr>
            <w:tcW w:w="4531" w:type="dxa"/>
          </w:tcPr>
          <w:p w14:paraId="2F870293" w14:textId="53C6765E" w:rsidR="00FC1ADF" w:rsidRDefault="00FC1ADF" w:rsidP="00E928A3">
            <w:pPr>
              <w:spacing w:before="120" w:after="120" w:line="276" w:lineRule="auto"/>
              <w:jc w:val="both"/>
              <w:rPr>
                <w:sz w:val="24"/>
                <w:szCs w:val="24"/>
              </w:rPr>
            </w:pPr>
            <w:r>
              <w:rPr>
                <w:sz w:val="24"/>
                <w:szCs w:val="24"/>
              </w:rPr>
              <w:t>Leitung der Gemeindefeuerwehr</w:t>
            </w:r>
          </w:p>
        </w:tc>
      </w:tr>
      <w:tr w:rsidR="00FC1ADF" w14:paraId="7D125247" w14:textId="77777777" w:rsidTr="00FC1ADF">
        <w:tblPrEx>
          <w:jc w:val="center"/>
        </w:tblPrEx>
        <w:trPr>
          <w:trHeight w:val="1094"/>
          <w:jc w:val="center"/>
        </w:trPr>
        <w:tc>
          <w:tcPr>
            <w:tcW w:w="4531" w:type="dxa"/>
          </w:tcPr>
          <w:p w14:paraId="1B0D9FF6" w14:textId="77777777" w:rsidR="00FC1ADF" w:rsidRDefault="00FC1ADF" w:rsidP="00E928A3">
            <w:pPr>
              <w:spacing w:before="120" w:after="120" w:line="276" w:lineRule="auto"/>
              <w:jc w:val="both"/>
              <w:rPr>
                <w:sz w:val="24"/>
                <w:szCs w:val="24"/>
              </w:rPr>
            </w:pPr>
          </w:p>
          <w:p w14:paraId="74BE7329" w14:textId="77777777" w:rsidR="00683D26" w:rsidRDefault="00683D26" w:rsidP="00E928A3">
            <w:pPr>
              <w:spacing w:before="120" w:after="120" w:line="276" w:lineRule="auto"/>
              <w:jc w:val="both"/>
              <w:rPr>
                <w:sz w:val="24"/>
                <w:szCs w:val="24"/>
              </w:rPr>
            </w:pPr>
          </w:p>
          <w:p w14:paraId="4954E115" w14:textId="77777777" w:rsidR="00683D26" w:rsidRDefault="00683D26" w:rsidP="00E928A3">
            <w:pPr>
              <w:spacing w:before="120" w:after="120" w:line="276" w:lineRule="auto"/>
              <w:jc w:val="both"/>
              <w:rPr>
                <w:sz w:val="24"/>
                <w:szCs w:val="24"/>
              </w:rPr>
            </w:pPr>
          </w:p>
          <w:p w14:paraId="584BBFC3" w14:textId="77777777" w:rsidR="00683D26" w:rsidRDefault="00683D26" w:rsidP="00E928A3">
            <w:pPr>
              <w:spacing w:before="120" w:after="120" w:line="276" w:lineRule="auto"/>
              <w:jc w:val="both"/>
              <w:rPr>
                <w:sz w:val="24"/>
                <w:szCs w:val="24"/>
              </w:rPr>
            </w:pPr>
          </w:p>
        </w:tc>
        <w:tc>
          <w:tcPr>
            <w:tcW w:w="4531" w:type="dxa"/>
          </w:tcPr>
          <w:p w14:paraId="6D089393" w14:textId="77777777" w:rsidR="00FC1ADF" w:rsidRDefault="00FC1ADF" w:rsidP="00E928A3">
            <w:pPr>
              <w:spacing w:before="120" w:after="120" w:line="276" w:lineRule="auto"/>
              <w:jc w:val="both"/>
              <w:rPr>
                <w:sz w:val="24"/>
                <w:szCs w:val="24"/>
              </w:rPr>
            </w:pPr>
          </w:p>
        </w:tc>
      </w:tr>
      <w:tr w:rsidR="00FC1ADF" w14:paraId="2B4E59BF" w14:textId="77777777" w:rsidTr="00FC1ADF">
        <w:tblPrEx>
          <w:jc w:val="center"/>
        </w:tblPrEx>
        <w:trPr>
          <w:jc w:val="center"/>
        </w:trPr>
        <w:tc>
          <w:tcPr>
            <w:tcW w:w="4531" w:type="dxa"/>
          </w:tcPr>
          <w:p w14:paraId="42EB72F1" w14:textId="77777777" w:rsidR="00FC1ADF" w:rsidRDefault="00FC1ADF" w:rsidP="00E928A3">
            <w:pPr>
              <w:spacing w:before="120" w:after="120" w:line="276" w:lineRule="auto"/>
              <w:jc w:val="both"/>
              <w:rPr>
                <w:sz w:val="24"/>
                <w:szCs w:val="24"/>
              </w:rPr>
            </w:pPr>
            <w:r>
              <w:rPr>
                <w:sz w:val="24"/>
                <w:szCs w:val="24"/>
              </w:rPr>
              <w:t>Unterschrift</w:t>
            </w:r>
            <w:r w:rsidR="00213E8F">
              <w:rPr>
                <w:sz w:val="24"/>
                <w:szCs w:val="24"/>
              </w:rPr>
              <w:t>/en</w:t>
            </w:r>
          </w:p>
        </w:tc>
        <w:tc>
          <w:tcPr>
            <w:tcW w:w="4531" w:type="dxa"/>
          </w:tcPr>
          <w:p w14:paraId="5DA558D9" w14:textId="77777777" w:rsidR="00FC1ADF" w:rsidRDefault="00FC1ADF" w:rsidP="00E928A3">
            <w:pPr>
              <w:spacing w:before="120" w:after="120" w:line="276" w:lineRule="auto"/>
              <w:jc w:val="both"/>
              <w:rPr>
                <w:sz w:val="24"/>
                <w:szCs w:val="24"/>
              </w:rPr>
            </w:pPr>
            <w:r>
              <w:rPr>
                <w:sz w:val="24"/>
                <w:szCs w:val="24"/>
              </w:rPr>
              <w:t>Unterschrift</w:t>
            </w:r>
            <w:r w:rsidR="00213E8F">
              <w:rPr>
                <w:sz w:val="24"/>
                <w:szCs w:val="24"/>
              </w:rPr>
              <w:t>/en</w:t>
            </w:r>
          </w:p>
        </w:tc>
      </w:tr>
    </w:tbl>
    <w:p w14:paraId="77D5B0DA" w14:textId="466130F6" w:rsidR="00FC1ADF" w:rsidRDefault="00FC1ADF" w:rsidP="00E928A3">
      <w:pPr>
        <w:spacing w:after="0" w:line="276" w:lineRule="auto"/>
        <w:jc w:val="both"/>
        <w:rPr>
          <w:sz w:val="24"/>
          <w:szCs w:val="24"/>
        </w:rPr>
      </w:pPr>
    </w:p>
    <w:p w14:paraId="51A472F5" w14:textId="5E6EB42B" w:rsidR="00897CCB" w:rsidRDefault="00897CCB" w:rsidP="00E928A3">
      <w:pPr>
        <w:spacing w:after="0" w:line="276" w:lineRule="auto"/>
        <w:jc w:val="both"/>
        <w:rPr>
          <w:b/>
          <w:sz w:val="24"/>
          <w:szCs w:val="24"/>
        </w:rPr>
      </w:pPr>
      <w:r w:rsidRPr="00897CCB">
        <w:rPr>
          <w:b/>
          <w:sz w:val="24"/>
          <w:szCs w:val="24"/>
        </w:rPr>
        <w:t>Anlage</w:t>
      </w:r>
      <w:r>
        <w:rPr>
          <w:b/>
          <w:sz w:val="24"/>
          <w:szCs w:val="24"/>
        </w:rPr>
        <w:t>/</w:t>
      </w:r>
      <w:r w:rsidRPr="00897CCB">
        <w:rPr>
          <w:b/>
          <w:sz w:val="24"/>
          <w:szCs w:val="24"/>
        </w:rPr>
        <w:t>n</w:t>
      </w:r>
    </w:p>
    <w:p w14:paraId="74D1311E" w14:textId="4DD69402" w:rsidR="00897CCB" w:rsidRPr="00897CCB" w:rsidRDefault="00897CCB" w:rsidP="00E928A3">
      <w:pPr>
        <w:spacing w:after="0" w:line="276" w:lineRule="auto"/>
        <w:jc w:val="both"/>
        <w:rPr>
          <w:sz w:val="24"/>
          <w:szCs w:val="24"/>
        </w:rPr>
      </w:pPr>
      <w:r>
        <w:rPr>
          <w:sz w:val="24"/>
          <w:szCs w:val="24"/>
        </w:rP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sectPr w:rsidR="00897CCB" w:rsidRPr="00897CCB" w:rsidSect="00591F7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4487" w14:textId="77777777" w:rsidR="009D36FA" w:rsidRDefault="009D36FA" w:rsidP="00811D21">
      <w:pPr>
        <w:spacing w:after="0" w:line="240" w:lineRule="auto"/>
      </w:pPr>
      <w:r>
        <w:separator/>
      </w:r>
    </w:p>
  </w:endnote>
  <w:endnote w:type="continuationSeparator" w:id="0">
    <w:p w14:paraId="265F3DDB" w14:textId="77777777" w:rsidR="009D36FA" w:rsidRDefault="009D36FA" w:rsidP="0081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8D5E" w14:textId="77777777" w:rsidR="00907273" w:rsidRDefault="009072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5136"/>
      <w:docPartObj>
        <w:docPartGallery w:val="Page Numbers (Bottom of Page)"/>
        <w:docPartUnique/>
      </w:docPartObj>
    </w:sdtPr>
    <w:sdtEndPr/>
    <w:sdtContent>
      <w:p w14:paraId="07ACEDD6" w14:textId="1BC73B00" w:rsidR="009D36FA" w:rsidRDefault="009D36FA">
        <w:pPr>
          <w:pStyle w:val="Fuzeile"/>
          <w:jc w:val="right"/>
        </w:pPr>
        <w:r>
          <w:fldChar w:fldCharType="begin"/>
        </w:r>
        <w:r>
          <w:instrText>PAGE   \* MERGEFORMAT</w:instrText>
        </w:r>
        <w:r>
          <w:fldChar w:fldCharType="separate"/>
        </w:r>
        <w:r w:rsidR="00800F01">
          <w:rPr>
            <w:noProof/>
          </w:rPr>
          <w:t>3</w:t>
        </w:r>
        <w:r>
          <w:fldChar w:fldCharType="end"/>
        </w:r>
      </w:p>
    </w:sdtContent>
  </w:sdt>
  <w:p w14:paraId="102CD66E" w14:textId="77777777" w:rsidR="009D36FA" w:rsidRDefault="009D36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E487" w14:textId="77777777" w:rsidR="00907273" w:rsidRDefault="009072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60677" w14:textId="77777777" w:rsidR="009D36FA" w:rsidRDefault="009D36FA" w:rsidP="00811D21">
      <w:pPr>
        <w:spacing w:after="0" w:line="240" w:lineRule="auto"/>
      </w:pPr>
      <w:r>
        <w:separator/>
      </w:r>
    </w:p>
  </w:footnote>
  <w:footnote w:type="continuationSeparator" w:id="0">
    <w:p w14:paraId="089F6FD1" w14:textId="77777777" w:rsidR="009D36FA" w:rsidRDefault="009D36FA" w:rsidP="0081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8061" w14:textId="77777777" w:rsidR="00907273" w:rsidRDefault="009072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DE5B" w14:textId="3E6DBA27" w:rsidR="00D621AE" w:rsidRPr="00D621AE" w:rsidRDefault="00D621AE" w:rsidP="00D621AE">
    <w:pPr>
      <w:pStyle w:val="Kopfzeile"/>
      <w:jc w:val="right"/>
      <w:rPr>
        <w:color w:val="A6A6A6" w:themeColor="background1" w:themeShade="A6"/>
        <w:sz w:val="18"/>
      </w:rPr>
    </w:pPr>
    <w:r>
      <w:rPr>
        <w:color w:val="A6A6A6" w:themeColor="background1" w:themeShade="A6"/>
        <w:sz w:val="20"/>
      </w:rPr>
      <w:t>Hygienekonzept</w:t>
    </w:r>
    <w:r w:rsidRPr="00D621AE">
      <w:rPr>
        <w:color w:val="A6A6A6" w:themeColor="background1" w:themeShade="A6"/>
        <w:sz w:val="20"/>
      </w:rPr>
      <w:t xml:space="preserve"> der Freiwilligen Feuerwehr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2279" w14:textId="77777777" w:rsidR="00907273" w:rsidRDefault="009072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57B2"/>
    <w:multiLevelType w:val="hybridMultilevel"/>
    <w:tmpl w:val="1A08E3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783C31"/>
    <w:multiLevelType w:val="hybridMultilevel"/>
    <w:tmpl w:val="ECAE8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D25ACA"/>
    <w:multiLevelType w:val="hybridMultilevel"/>
    <w:tmpl w:val="4F84F6C6"/>
    <w:lvl w:ilvl="0" w:tplc="EDF69540">
      <w:start w:val="1"/>
      <w:numFmt w:val="decimal"/>
      <w:lvlText w:val="%1."/>
      <w:lvlJc w:val="left"/>
      <w:pPr>
        <w:ind w:left="360" w:hanging="360"/>
      </w:pPr>
      <w:rPr>
        <w:rFonts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77E20F8"/>
    <w:multiLevelType w:val="hybridMultilevel"/>
    <w:tmpl w:val="4F84F6C6"/>
    <w:lvl w:ilvl="0" w:tplc="EDF69540">
      <w:start w:val="1"/>
      <w:numFmt w:val="decimal"/>
      <w:lvlText w:val="%1."/>
      <w:lvlJc w:val="left"/>
      <w:pPr>
        <w:ind w:left="360" w:hanging="360"/>
      </w:pPr>
      <w:rPr>
        <w:rFonts w:hint="default"/>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AFB46C0"/>
    <w:multiLevelType w:val="hybridMultilevel"/>
    <w:tmpl w:val="B6C073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2E"/>
    <w:rsid w:val="00167F4F"/>
    <w:rsid w:val="00181336"/>
    <w:rsid w:val="00197C32"/>
    <w:rsid w:val="001C165F"/>
    <w:rsid w:val="001C4D4F"/>
    <w:rsid w:val="001F520A"/>
    <w:rsid w:val="00213E8F"/>
    <w:rsid w:val="002251B9"/>
    <w:rsid w:val="002B321B"/>
    <w:rsid w:val="002C4306"/>
    <w:rsid w:val="002D01FA"/>
    <w:rsid w:val="00330D20"/>
    <w:rsid w:val="0036499D"/>
    <w:rsid w:val="00376A5C"/>
    <w:rsid w:val="003816C2"/>
    <w:rsid w:val="003E702E"/>
    <w:rsid w:val="004E0978"/>
    <w:rsid w:val="005058EA"/>
    <w:rsid w:val="00505DEF"/>
    <w:rsid w:val="00566754"/>
    <w:rsid w:val="00570E33"/>
    <w:rsid w:val="00585246"/>
    <w:rsid w:val="00591F7A"/>
    <w:rsid w:val="00591F7D"/>
    <w:rsid w:val="0060338A"/>
    <w:rsid w:val="00604347"/>
    <w:rsid w:val="006043A3"/>
    <w:rsid w:val="0061420F"/>
    <w:rsid w:val="00683D26"/>
    <w:rsid w:val="006B14D7"/>
    <w:rsid w:val="006E3CA2"/>
    <w:rsid w:val="006F6649"/>
    <w:rsid w:val="00730E43"/>
    <w:rsid w:val="00731075"/>
    <w:rsid w:val="007A555C"/>
    <w:rsid w:val="007C5DAD"/>
    <w:rsid w:val="007E3E78"/>
    <w:rsid w:val="00800F01"/>
    <w:rsid w:val="00811D21"/>
    <w:rsid w:val="00826161"/>
    <w:rsid w:val="008743E1"/>
    <w:rsid w:val="00897CCB"/>
    <w:rsid w:val="008A41C2"/>
    <w:rsid w:val="008E1320"/>
    <w:rsid w:val="00907273"/>
    <w:rsid w:val="009121EE"/>
    <w:rsid w:val="00920EBB"/>
    <w:rsid w:val="009C27DA"/>
    <w:rsid w:val="009D36FA"/>
    <w:rsid w:val="009E55FE"/>
    <w:rsid w:val="00A40211"/>
    <w:rsid w:val="00A727BB"/>
    <w:rsid w:val="00AA2B45"/>
    <w:rsid w:val="00AB7E10"/>
    <w:rsid w:val="00AF1652"/>
    <w:rsid w:val="00B26326"/>
    <w:rsid w:val="00B646CC"/>
    <w:rsid w:val="00B90A6B"/>
    <w:rsid w:val="00BB7310"/>
    <w:rsid w:val="00C01129"/>
    <w:rsid w:val="00C047DC"/>
    <w:rsid w:val="00C340EF"/>
    <w:rsid w:val="00C908ED"/>
    <w:rsid w:val="00C94513"/>
    <w:rsid w:val="00CC3FE0"/>
    <w:rsid w:val="00D1143E"/>
    <w:rsid w:val="00D621AE"/>
    <w:rsid w:val="00D94EBD"/>
    <w:rsid w:val="00D957F4"/>
    <w:rsid w:val="00DA7923"/>
    <w:rsid w:val="00DF0F17"/>
    <w:rsid w:val="00E24DFB"/>
    <w:rsid w:val="00E63F6C"/>
    <w:rsid w:val="00E928A3"/>
    <w:rsid w:val="00ED5C2A"/>
    <w:rsid w:val="00F103FE"/>
    <w:rsid w:val="00F10A42"/>
    <w:rsid w:val="00F1726F"/>
    <w:rsid w:val="00F32D0A"/>
    <w:rsid w:val="00F51C19"/>
    <w:rsid w:val="00F6303A"/>
    <w:rsid w:val="00FC1ADF"/>
    <w:rsid w:val="00FE53A3"/>
    <w:rsid w:val="00FF6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6C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91F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E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11D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D21"/>
  </w:style>
  <w:style w:type="paragraph" w:styleId="Fuzeile">
    <w:name w:val="footer"/>
    <w:basedOn w:val="Standard"/>
    <w:link w:val="FuzeileZchn"/>
    <w:uiPriority w:val="99"/>
    <w:unhideWhenUsed/>
    <w:rsid w:val="00811D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D21"/>
  </w:style>
  <w:style w:type="character" w:styleId="Platzhaltertext">
    <w:name w:val="Placeholder Text"/>
    <w:basedOn w:val="Absatz-Standardschriftart"/>
    <w:uiPriority w:val="99"/>
    <w:semiHidden/>
    <w:rsid w:val="00811D21"/>
    <w:rPr>
      <w:color w:val="808080"/>
    </w:rPr>
  </w:style>
  <w:style w:type="paragraph" w:styleId="Listenabsatz">
    <w:name w:val="List Paragraph"/>
    <w:basedOn w:val="Standard"/>
    <w:uiPriority w:val="34"/>
    <w:qFormat/>
    <w:rsid w:val="00CC3FE0"/>
    <w:pPr>
      <w:ind w:left="720"/>
      <w:contextualSpacing/>
    </w:pPr>
  </w:style>
  <w:style w:type="character" w:styleId="Kommentarzeichen">
    <w:name w:val="annotation reference"/>
    <w:basedOn w:val="Absatz-Standardschriftart"/>
    <w:uiPriority w:val="99"/>
    <w:semiHidden/>
    <w:unhideWhenUsed/>
    <w:rsid w:val="00F10A42"/>
    <w:rPr>
      <w:sz w:val="16"/>
      <w:szCs w:val="16"/>
    </w:rPr>
  </w:style>
  <w:style w:type="paragraph" w:styleId="Kommentartext">
    <w:name w:val="annotation text"/>
    <w:basedOn w:val="Standard"/>
    <w:link w:val="KommentartextZchn"/>
    <w:uiPriority w:val="99"/>
    <w:semiHidden/>
    <w:unhideWhenUsed/>
    <w:rsid w:val="00F10A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0A42"/>
    <w:rPr>
      <w:sz w:val="20"/>
      <w:szCs w:val="20"/>
    </w:rPr>
  </w:style>
  <w:style w:type="paragraph" w:styleId="Kommentarthema">
    <w:name w:val="annotation subject"/>
    <w:basedOn w:val="Kommentartext"/>
    <w:next w:val="Kommentartext"/>
    <w:link w:val="KommentarthemaZchn"/>
    <w:uiPriority w:val="99"/>
    <w:semiHidden/>
    <w:unhideWhenUsed/>
    <w:rsid w:val="00F10A42"/>
    <w:rPr>
      <w:b/>
      <w:bCs/>
    </w:rPr>
  </w:style>
  <w:style w:type="character" w:customStyle="1" w:styleId="KommentarthemaZchn">
    <w:name w:val="Kommentarthema Zchn"/>
    <w:basedOn w:val="KommentartextZchn"/>
    <w:link w:val="Kommentarthema"/>
    <w:uiPriority w:val="99"/>
    <w:semiHidden/>
    <w:rsid w:val="00F10A42"/>
    <w:rPr>
      <w:b/>
      <w:bCs/>
      <w:sz w:val="20"/>
      <w:szCs w:val="20"/>
    </w:rPr>
  </w:style>
  <w:style w:type="paragraph" w:styleId="Sprechblasentext">
    <w:name w:val="Balloon Text"/>
    <w:basedOn w:val="Standard"/>
    <w:link w:val="SprechblasentextZchn"/>
    <w:uiPriority w:val="99"/>
    <w:semiHidden/>
    <w:unhideWhenUsed/>
    <w:rsid w:val="00F10A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A42"/>
    <w:rPr>
      <w:rFonts w:ascii="Segoe UI" w:hAnsi="Segoe UI" w:cs="Segoe UI"/>
      <w:sz w:val="18"/>
      <w:szCs w:val="18"/>
    </w:rPr>
  </w:style>
  <w:style w:type="character" w:customStyle="1" w:styleId="berschrift1Zchn">
    <w:name w:val="Überschrift 1 Zchn"/>
    <w:basedOn w:val="Absatz-Standardschriftart"/>
    <w:link w:val="berschrift1"/>
    <w:uiPriority w:val="9"/>
    <w:rsid w:val="00591F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8DA594-8D99-4C80-9E39-571D84EE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5761</Characters>
  <Application>Microsoft Office Word</Application>
  <DocSecurity>0</DocSecurity>
  <Lines>48</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2023-03-17T10:44:00Z</dcterms:created>
  <dcterms:modified xsi:type="dcterms:W3CDTF">2023-03-17T10:45:00Z</dcterms:modified>
</cp:coreProperties>
</file>